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642" w:rsidRDefault="00CA5642" w:rsidP="00CA5642">
      <w:pPr>
        <w:ind w:left="4248" w:firstLine="708"/>
        <w:rPr>
          <w:rFonts w:ascii="Arial Narrow" w:hAnsi="Arial Narrow"/>
          <w:sz w:val="28"/>
          <w:lang w:val="en-US"/>
        </w:rPr>
      </w:pPr>
      <w:r>
        <w:rPr>
          <w:noProof/>
          <w:lang w:eastAsia="fr-FR"/>
        </w:rPr>
        <w:drawing>
          <wp:inline distT="0" distB="0" distL="0" distR="0" wp14:anchorId="2C956684" wp14:editId="7A8A9258">
            <wp:extent cx="1880559" cy="1019847"/>
            <wp:effectExtent l="0" t="0" r="0" b="0"/>
            <wp:docPr id="2" name="Image 2" descr="Évaluation Ex Post écrite et filmée du projet de développement du Parc  national du Limpop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Évaluation Ex Post écrite et filmée du projet de développement du Parc  national du Limpopo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6042" cy="1028243"/>
                    </a:xfrm>
                    <a:prstGeom prst="rect">
                      <a:avLst/>
                    </a:prstGeom>
                    <a:noFill/>
                    <a:ln>
                      <a:noFill/>
                    </a:ln>
                  </pic:spPr>
                </pic:pic>
              </a:graphicData>
            </a:graphic>
          </wp:inline>
        </w:drawing>
      </w:r>
    </w:p>
    <w:p w:rsidR="00CA5642" w:rsidRDefault="00CA5642" w:rsidP="00CA5642">
      <w:pPr>
        <w:rPr>
          <w:rFonts w:ascii="Arial Narrow" w:hAnsi="Arial Narrow"/>
          <w:sz w:val="28"/>
          <w:lang w:val="en-US"/>
        </w:rPr>
      </w:pPr>
    </w:p>
    <w:p w:rsidR="00CA5642" w:rsidRPr="00B1538E" w:rsidRDefault="00CA5642" w:rsidP="00CA5642">
      <w:pPr>
        <w:jc w:val="center"/>
        <w:rPr>
          <w:rFonts w:ascii="Arial Narrow" w:hAnsi="Arial Narrow"/>
          <w:b/>
          <w:sz w:val="36"/>
          <w:lang w:val="en-US"/>
        </w:rPr>
      </w:pPr>
      <w:r>
        <w:rPr>
          <w:rFonts w:ascii="Arial Narrow" w:hAnsi="Arial Narrow"/>
          <w:b/>
          <w:sz w:val="36"/>
          <w:lang w:val="en-US"/>
        </w:rPr>
        <w:t>TEMPLATE</w:t>
      </w:r>
      <w:r w:rsidRPr="00B1538E">
        <w:rPr>
          <w:rFonts w:ascii="Arial Narrow" w:hAnsi="Arial Narrow"/>
          <w:b/>
          <w:sz w:val="36"/>
          <w:lang w:val="en-US"/>
        </w:rPr>
        <w:t xml:space="preserve"> FOR THE </w:t>
      </w:r>
      <w:r>
        <w:rPr>
          <w:rFonts w:ascii="Arial Narrow" w:hAnsi="Arial Narrow"/>
          <w:b/>
          <w:sz w:val="36"/>
          <w:lang w:val="en-US"/>
        </w:rPr>
        <w:t>FEASIBILITY</w:t>
      </w:r>
      <w:r w:rsidRPr="00B1538E">
        <w:rPr>
          <w:rFonts w:ascii="Arial Narrow" w:hAnsi="Arial Narrow"/>
          <w:b/>
          <w:sz w:val="36"/>
          <w:lang w:val="en-US"/>
        </w:rPr>
        <w:t xml:space="preserve"> OF AN ATVET PROJECT</w:t>
      </w:r>
    </w:p>
    <w:p w:rsidR="00CA5642" w:rsidRPr="00B1538E" w:rsidRDefault="00CA5642" w:rsidP="00CA5642">
      <w:pPr>
        <w:jc w:val="center"/>
        <w:rPr>
          <w:rFonts w:ascii="Arial Narrow" w:hAnsi="Arial Narrow"/>
          <w:sz w:val="28"/>
          <w:u w:val="single"/>
          <w:lang w:val="en-US"/>
        </w:rPr>
      </w:pPr>
      <w:r w:rsidRPr="00B1538E">
        <w:rPr>
          <w:rFonts w:ascii="Arial Narrow" w:hAnsi="Arial Narrow"/>
          <w:u w:val="single"/>
          <w:lang w:val="en-US"/>
        </w:rPr>
        <w:t>NOTE TO USER</w:t>
      </w:r>
    </w:p>
    <w:p w:rsidR="00CA5642" w:rsidRDefault="00CA5642" w:rsidP="00CA5642">
      <w:pPr>
        <w:rPr>
          <w:rFonts w:ascii="Arial Narrow" w:hAnsi="Arial Narrow"/>
          <w:lang w:val="en-US"/>
        </w:rPr>
      </w:pPr>
      <w:r w:rsidRPr="00B1538E">
        <w:rPr>
          <w:rFonts w:ascii="Arial Narrow" w:hAnsi="Arial Narrow"/>
          <w:lang w:val="en-US"/>
        </w:rPr>
        <w:t xml:space="preserve">This </w:t>
      </w:r>
      <w:r>
        <w:rPr>
          <w:rFonts w:ascii="Arial Narrow" w:hAnsi="Arial Narrow"/>
          <w:lang w:val="en-US"/>
        </w:rPr>
        <w:t>template</w:t>
      </w:r>
      <w:r w:rsidRPr="00B1538E">
        <w:rPr>
          <w:rFonts w:ascii="Arial Narrow" w:hAnsi="Arial Narrow"/>
          <w:lang w:val="en-US"/>
        </w:rPr>
        <w:t xml:space="preserve"> is a tool </w:t>
      </w:r>
      <w:r>
        <w:rPr>
          <w:rFonts w:ascii="Arial Narrow" w:hAnsi="Arial Narrow"/>
          <w:lang w:val="en-US"/>
        </w:rPr>
        <w:t>drawn up within the framework of Agricultural Technical and Vocational Education and Training (ATVET) in countries where AFD intervenes. It is to be used by Project Team Leaders (PTL) and agencies. Its objectives are to: (1) facilitate the appraisal of a project on Agricultural and Rural Training (ART), (2) give the different frameworks and elements to be taken into consideration for the implementation of an ATVET project and (3) identify the principal success factors and the eventual risk factors with regards to the feasibility of an ATVET project.</w:t>
      </w:r>
    </w:p>
    <w:p w:rsidR="00CA5642" w:rsidRDefault="00CA5642" w:rsidP="00CA5642">
      <w:pPr>
        <w:rPr>
          <w:rFonts w:ascii="Arial Narrow" w:hAnsi="Arial Narrow"/>
          <w:lang w:val="en-US"/>
        </w:rPr>
      </w:pPr>
      <w:r>
        <w:rPr>
          <w:rFonts w:ascii="Arial Narrow" w:hAnsi="Arial Narrow"/>
          <w:lang w:val="en-US"/>
        </w:rPr>
        <w:t>Concretely, the template will be used by PTL and Agencies during the appraisal of an ATVET project, as a tool to aid in decision making. It permits the measurement of the feasibility of the project with respect to the elements contained in therein which can bring out success or risk factors from the information collected on the basis of a form for the diagnosis and analysis of the renovation of ATVET in the countries of intervention.</w:t>
      </w:r>
    </w:p>
    <w:p w:rsidR="00CA5642" w:rsidRPr="00825597" w:rsidRDefault="00CA5642" w:rsidP="00CA5642">
      <w:pPr>
        <w:rPr>
          <w:rFonts w:ascii="Arial Narrow" w:hAnsi="Arial Narrow"/>
          <w:lang w:val="en-US"/>
        </w:rPr>
      </w:pPr>
      <w:r w:rsidRPr="00825597">
        <w:rPr>
          <w:rFonts w:ascii="Arial Narrow" w:hAnsi="Arial Narrow"/>
          <w:lang w:val="en-US"/>
        </w:rPr>
        <w:t xml:space="preserve">Authored by: Ny Ando RAKOTOMAMPIONONA </w:t>
      </w:r>
      <w:r>
        <w:rPr>
          <w:rFonts w:ascii="Arial Narrow" w:hAnsi="Arial Narrow"/>
          <w:lang w:val="en-US"/>
        </w:rPr>
        <w:t xml:space="preserve">within the framework of </w:t>
      </w:r>
      <w:r w:rsidRPr="00825597">
        <w:rPr>
          <w:rFonts w:ascii="Arial Narrow" w:hAnsi="Arial Narrow"/>
          <w:lang w:val="en-US"/>
        </w:rPr>
        <w:t>AFD-IRC-Réseau international FAR</w:t>
      </w:r>
      <w:r>
        <w:rPr>
          <w:rFonts w:ascii="Arial Narrow" w:hAnsi="Arial Narrow"/>
          <w:lang w:val="en-US"/>
        </w:rPr>
        <w:t xml:space="preserve"> partnership</w:t>
      </w:r>
    </w:p>
    <w:p w:rsidR="00CA5642" w:rsidRPr="00D77CA5" w:rsidRDefault="00CA5642" w:rsidP="00CA5642">
      <w:pPr>
        <w:autoSpaceDE w:val="0"/>
        <w:autoSpaceDN w:val="0"/>
        <w:adjustRightInd w:val="0"/>
        <w:spacing w:after="0" w:line="240" w:lineRule="auto"/>
        <w:rPr>
          <w:rFonts w:ascii="Calibri" w:hAnsi="Calibri" w:cs="Calibri"/>
          <w:color w:val="000000"/>
          <w:sz w:val="24"/>
          <w:szCs w:val="24"/>
          <w:lang w:val="en-US"/>
        </w:rPr>
      </w:pPr>
    </w:p>
    <w:p w:rsidR="00CA5642" w:rsidRPr="00D77CA5" w:rsidRDefault="00CA5642" w:rsidP="00CA5642">
      <w:pPr>
        <w:rPr>
          <w:rFonts w:ascii="Arial Narrow" w:hAnsi="Arial Narrow"/>
          <w:sz w:val="28"/>
          <w:lang w:val="en-US"/>
        </w:rPr>
      </w:pPr>
    </w:p>
    <w:p w:rsidR="00CA5642" w:rsidRPr="00D77CA5" w:rsidRDefault="00CA5642" w:rsidP="00CA5642">
      <w:pPr>
        <w:rPr>
          <w:rFonts w:ascii="Arial Narrow" w:hAnsi="Arial Narrow"/>
          <w:sz w:val="28"/>
          <w:lang w:val="en-US"/>
        </w:rPr>
      </w:pPr>
    </w:p>
    <w:p w:rsidR="00CA5642" w:rsidRPr="00D77CA5" w:rsidRDefault="00CA5642" w:rsidP="00CA5642">
      <w:pPr>
        <w:rPr>
          <w:rFonts w:ascii="Arial Narrow" w:hAnsi="Arial Narrow"/>
          <w:sz w:val="28"/>
          <w:lang w:val="en-US"/>
        </w:rPr>
      </w:pPr>
    </w:p>
    <w:p w:rsidR="00CA5642" w:rsidRPr="00D77CA5" w:rsidRDefault="00CA5642" w:rsidP="00CA5642">
      <w:pPr>
        <w:rPr>
          <w:rFonts w:ascii="Arial Narrow" w:hAnsi="Arial Narrow"/>
          <w:sz w:val="28"/>
          <w:lang w:val="en-US"/>
        </w:rPr>
      </w:pPr>
    </w:p>
    <w:p w:rsidR="00CA5642" w:rsidRPr="00D77CA5" w:rsidRDefault="00CA5642" w:rsidP="00CA5642">
      <w:pPr>
        <w:rPr>
          <w:rFonts w:ascii="Arial Narrow" w:hAnsi="Arial Narrow"/>
          <w:sz w:val="28"/>
          <w:lang w:val="en-US"/>
        </w:rPr>
      </w:pPr>
    </w:p>
    <w:p w:rsidR="00CA5642" w:rsidRPr="00D77CA5" w:rsidRDefault="00CA5642" w:rsidP="00CA5642">
      <w:pPr>
        <w:rPr>
          <w:rFonts w:ascii="Arial Narrow" w:hAnsi="Arial Narrow"/>
          <w:sz w:val="28"/>
          <w:lang w:val="en-US"/>
        </w:rPr>
        <w:sectPr w:rsidR="00CA5642" w:rsidRPr="00D77CA5" w:rsidSect="00E44A29">
          <w:pgSz w:w="16838" w:h="11906" w:orient="landscape"/>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805E43" w:rsidRPr="00CA5642" w:rsidRDefault="00CA5642" w:rsidP="00CA5642">
      <w:pPr>
        <w:spacing w:after="120" w:line="283" w:lineRule="auto"/>
        <w:jc w:val="center"/>
        <w:rPr>
          <w:rFonts w:ascii="Arial Narrow" w:hAnsi="Arial Narrow"/>
          <w:b/>
          <w:sz w:val="28"/>
          <w:lang w:val="en-US"/>
        </w:rPr>
      </w:pPr>
      <w:bookmarkStart w:id="0" w:name="_GoBack"/>
      <w:bookmarkEnd w:id="0"/>
      <w:r>
        <w:rPr>
          <w:rFonts w:ascii="Arial Narrow" w:hAnsi="Arial Narrow"/>
          <w:b/>
          <w:sz w:val="28"/>
          <w:lang w:val="en-US"/>
        </w:rPr>
        <w:lastRenderedPageBreak/>
        <w:t>TEMPLATE</w:t>
      </w:r>
      <w:r w:rsidR="00805E43" w:rsidRPr="00805E43">
        <w:rPr>
          <w:rFonts w:ascii="Arial Narrow" w:hAnsi="Arial Narrow"/>
          <w:b/>
          <w:sz w:val="28"/>
          <w:lang w:val="en-US"/>
        </w:rPr>
        <w:t xml:space="preserve"> FOR THE ANALYSIS OF THE RENOVATION OF </w:t>
      </w:r>
      <w:r w:rsidR="00840E23" w:rsidRPr="00805E43">
        <w:rPr>
          <w:rFonts w:ascii="Arial Narrow" w:hAnsi="Arial Narrow"/>
          <w:b/>
          <w:sz w:val="28"/>
          <w:lang w:val="en-US"/>
        </w:rPr>
        <w:t xml:space="preserve">AGRICULTURAL </w:t>
      </w:r>
      <w:r w:rsidR="00805E43" w:rsidRPr="00805E43">
        <w:rPr>
          <w:rFonts w:ascii="Arial Narrow" w:hAnsi="Arial Narrow"/>
          <w:b/>
          <w:sz w:val="28"/>
          <w:lang w:val="en-US"/>
        </w:rPr>
        <w:t xml:space="preserve">AND </w:t>
      </w:r>
      <w:r w:rsidR="00840E23" w:rsidRPr="00805E43">
        <w:rPr>
          <w:rFonts w:ascii="Arial Narrow" w:hAnsi="Arial Narrow"/>
          <w:b/>
          <w:sz w:val="28"/>
          <w:lang w:val="en-US"/>
        </w:rPr>
        <w:t xml:space="preserve">RURAL </w:t>
      </w:r>
      <w:r w:rsidR="00805E43" w:rsidRPr="00805E43">
        <w:rPr>
          <w:rFonts w:ascii="Arial Narrow" w:hAnsi="Arial Narrow"/>
          <w:b/>
          <w:sz w:val="28"/>
          <w:lang w:val="en-US"/>
        </w:rPr>
        <w:t>TRAINING SYSTEMS</w:t>
      </w:r>
    </w:p>
    <w:tbl>
      <w:tblPr>
        <w:tblStyle w:val="Grilledutableau"/>
        <w:tblW w:w="0" w:type="auto"/>
        <w:tblLook w:val="04A0" w:firstRow="1" w:lastRow="0" w:firstColumn="1" w:lastColumn="0" w:noHBand="0" w:noVBand="1"/>
      </w:tblPr>
      <w:tblGrid>
        <w:gridCol w:w="4664"/>
        <w:gridCol w:w="4665"/>
        <w:gridCol w:w="4665"/>
      </w:tblGrid>
      <w:tr w:rsidR="00805E43" w:rsidRPr="00CD0645" w:rsidTr="00805E43">
        <w:tc>
          <w:tcPr>
            <w:tcW w:w="4664" w:type="dxa"/>
          </w:tcPr>
          <w:p w:rsidR="00805E43" w:rsidRPr="002B09FA" w:rsidRDefault="002B09FA" w:rsidP="002B09FA">
            <w:pPr>
              <w:rPr>
                <w:rFonts w:ascii="Arial Narrow" w:hAnsi="Arial Narrow"/>
                <w:b/>
                <w:sz w:val="28"/>
                <w:lang w:val="en-GB"/>
              </w:rPr>
            </w:pPr>
            <w:r w:rsidRPr="002B09FA">
              <w:rPr>
                <w:rFonts w:ascii="Arial Narrow" w:hAnsi="Arial Narrow"/>
                <w:b/>
                <w:sz w:val="28"/>
                <w:lang w:val="en-GB"/>
              </w:rPr>
              <w:t>MAIN HEADINGS</w:t>
            </w:r>
          </w:p>
        </w:tc>
        <w:tc>
          <w:tcPr>
            <w:tcW w:w="4665" w:type="dxa"/>
          </w:tcPr>
          <w:p w:rsidR="00A5167A" w:rsidRPr="002B09FA" w:rsidRDefault="002B09FA" w:rsidP="002B09FA">
            <w:pPr>
              <w:rPr>
                <w:rFonts w:ascii="Arial Narrow" w:hAnsi="Arial Narrow"/>
                <w:sz w:val="28"/>
                <w:lang w:val="en-GB"/>
              </w:rPr>
            </w:pPr>
            <w:r w:rsidRPr="002B09FA">
              <w:rPr>
                <w:rFonts w:ascii="Arial Narrow" w:hAnsi="Arial Narrow"/>
                <w:b/>
                <w:sz w:val="28"/>
                <w:lang w:val="en-GB"/>
              </w:rPr>
              <w:t>DESCRIPTIVE ELEMENTS</w:t>
            </w:r>
            <w:r w:rsidRPr="002B09FA">
              <w:rPr>
                <w:rFonts w:ascii="Arial Narrow" w:hAnsi="Arial Narrow"/>
                <w:sz w:val="28"/>
                <w:lang w:val="en-GB"/>
              </w:rPr>
              <w:t xml:space="preserve"> (</w:t>
            </w:r>
            <w:r w:rsidRPr="002B09FA">
              <w:rPr>
                <w:rFonts w:ascii="Arial Narrow" w:hAnsi="Arial Narrow"/>
                <w:i/>
                <w:sz w:val="24"/>
                <w:lang w:val="en-GB"/>
              </w:rPr>
              <w:t>Existing situation, strengths, weaknesses, etc.</w:t>
            </w:r>
            <w:r w:rsidRPr="002B09FA">
              <w:rPr>
                <w:rFonts w:ascii="Arial Narrow" w:hAnsi="Arial Narrow"/>
                <w:sz w:val="28"/>
                <w:lang w:val="en-GB"/>
              </w:rPr>
              <w:t>)</w:t>
            </w:r>
          </w:p>
        </w:tc>
        <w:tc>
          <w:tcPr>
            <w:tcW w:w="4665" w:type="dxa"/>
          </w:tcPr>
          <w:p w:rsidR="00805E43" w:rsidRPr="002B09FA" w:rsidRDefault="002B09FA" w:rsidP="00840E23">
            <w:pPr>
              <w:rPr>
                <w:rFonts w:ascii="Arial Narrow" w:hAnsi="Arial Narrow"/>
                <w:sz w:val="28"/>
                <w:lang w:val="en-GB"/>
              </w:rPr>
            </w:pPr>
            <w:r w:rsidRPr="002B09FA">
              <w:rPr>
                <w:rFonts w:ascii="Arial Narrow" w:hAnsi="Arial Narrow"/>
                <w:b/>
                <w:sz w:val="28"/>
                <w:lang w:val="en-GB"/>
              </w:rPr>
              <w:t>ELEMENTS OF ANALYSIS</w:t>
            </w:r>
            <w:r w:rsidRPr="002B09FA">
              <w:rPr>
                <w:rFonts w:ascii="Arial Narrow" w:hAnsi="Arial Narrow"/>
                <w:sz w:val="28"/>
                <w:lang w:val="en-GB"/>
              </w:rPr>
              <w:t xml:space="preserve"> (</w:t>
            </w:r>
            <w:r w:rsidRPr="002B09FA">
              <w:rPr>
                <w:rFonts w:ascii="Arial Narrow" w:hAnsi="Arial Narrow"/>
                <w:i/>
                <w:sz w:val="24"/>
                <w:lang w:val="en-GB"/>
              </w:rPr>
              <w:t xml:space="preserve">Favourable factors, unfavourable factors, axes for the development of </w:t>
            </w:r>
            <w:r w:rsidR="00840E23" w:rsidRPr="002B09FA">
              <w:rPr>
                <w:rFonts w:ascii="Arial Narrow" w:hAnsi="Arial Narrow"/>
                <w:i/>
                <w:sz w:val="24"/>
                <w:lang w:val="en-GB"/>
              </w:rPr>
              <w:t>A</w:t>
            </w:r>
            <w:r w:rsidRPr="002B09FA">
              <w:rPr>
                <w:rFonts w:ascii="Arial Narrow" w:hAnsi="Arial Narrow"/>
                <w:i/>
                <w:sz w:val="24"/>
                <w:lang w:val="en-GB"/>
              </w:rPr>
              <w:t>RT, etc</w:t>
            </w:r>
            <w:r w:rsidRPr="002B09FA">
              <w:rPr>
                <w:rFonts w:ascii="Arial Narrow" w:hAnsi="Arial Narrow"/>
                <w:sz w:val="28"/>
                <w:lang w:val="en-GB"/>
              </w:rPr>
              <w:t>)</w:t>
            </w:r>
          </w:p>
        </w:tc>
      </w:tr>
      <w:tr w:rsidR="002B09FA" w:rsidRPr="00CD0645" w:rsidTr="00E44A29">
        <w:tc>
          <w:tcPr>
            <w:tcW w:w="13994" w:type="dxa"/>
            <w:gridSpan w:val="3"/>
          </w:tcPr>
          <w:p w:rsidR="002B09FA" w:rsidRPr="002B09FA" w:rsidRDefault="002B09FA" w:rsidP="002B09FA">
            <w:pPr>
              <w:pStyle w:val="Paragraphedeliste"/>
              <w:numPr>
                <w:ilvl w:val="0"/>
                <w:numId w:val="1"/>
              </w:numPr>
              <w:ind w:left="596" w:hanging="283"/>
              <w:rPr>
                <w:rFonts w:ascii="Arial Narrow" w:hAnsi="Arial Narrow"/>
                <w:b/>
                <w:sz w:val="26"/>
                <w:szCs w:val="26"/>
                <w:lang w:val="en-GB"/>
              </w:rPr>
            </w:pPr>
            <w:r w:rsidRPr="002B09FA">
              <w:rPr>
                <w:rFonts w:ascii="Arial Narrow" w:hAnsi="Arial Narrow"/>
                <w:b/>
                <w:sz w:val="26"/>
                <w:szCs w:val="26"/>
                <w:lang w:val="en-GB"/>
              </w:rPr>
              <w:t>Environment of the Agricultural and Rural Training Ecosystem</w:t>
            </w:r>
          </w:p>
        </w:tc>
      </w:tr>
      <w:tr w:rsidR="00805E43" w:rsidRPr="00CD0645" w:rsidTr="00805E43">
        <w:tc>
          <w:tcPr>
            <w:tcW w:w="4664" w:type="dxa"/>
          </w:tcPr>
          <w:p w:rsidR="00805E43" w:rsidRPr="002B09FA" w:rsidRDefault="002B09FA" w:rsidP="002B09FA">
            <w:pPr>
              <w:pStyle w:val="Paragraphedeliste"/>
              <w:numPr>
                <w:ilvl w:val="1"/>
                <w:numId w:val="1"/>
              </w:numPr>
              <w:ind w:left="880" w:hanging="567"/>
              <w:rPr>
                <w:rFonts w:ascii="Arial Narrow" w:hAnsi="Arial Narrow"/>
                <w:b/>
                <w:sz w:val="24"/>
                <w:lang w:val="en-GB"/>
              </w:rPr>
            </w:pPr>
            <w:r w:rsidRPr="002B09FA">
              <w:rPr>
                <w:rFonts w:ascii="Arial Narrow" w:hAnsi="Arial Narrow"/>
                <w:b/>
                <w:sz w:val="24"/>
                <w:lang w:val="en-GB"/>
              </w:rPr>
              <w:t>Political and socio-economic context  At the National level</w:t>
            </w:r>
          </w:p>
          <w:p w:rsidR="002B09FA" w:rsidRDefault="002B09FA" w:rsidP="002B09FA">
            <w:pPr>
              <w:ind w:left="313"/>
              <w:rPr>
                <w:rFonts w:ascii="Arial Narrow" w:hAnsi="Arial Narrow"/>
                <w:b/>
                <w:sz w:val="24"/>
                <w:lang w:val="en-GB"/>
              </w:rPr>
            </w:pPr>
            <w:r w:rsidRPr="002B09FA">
              <w:rPr>
                <w:rFonts w:ascii="Arial Narrow" w:hAnsi="Arial Narrow"/>
                <w:b/>
                <w:sz w:val="24"/>
                <w:lang w:val="en-GB"/>
              </w:rPr>
              <w:t>Socio-economic environment</w:t>
            </w:r>
          </w:p>
          <w:p w:rsidR="007B6C40" w:rsidRDefault="007B6C40" w:rsidP="007B6C40">
            <w:pPr>
              <w:pStyle w:val="Paragraphedeliste"/>
              <w:numPr>
                <w:ilvl w:val="0"/>
                <w:numId w:val="2"/>
              </w:numPr>
              <w:ind w:left="313" w:hanging="284"/>
              <w:rPr>
                <w:rFonts w:ascii="Arial Narrow" w:hAnsi="Arial Narrow"/>
                <w:sz w:val="24"/>
                <w:lang w:val="en-GB"/>
              </w:rPr>
            </w:pPr>
            <w:r>
              <w:rPr>
                <w:rFonts w:ascii="Arial Narrow" w:hAnsi="Arial Narrow"/>
                <w:sz w:val="24"/>
                <w:lang w:val="en-GB"/>
              </w:rPr>
              <w:t>Economic situation of the country (GDP, balance of trade, etc.)</w:t>
            </w:r>
          </w:p>
          <w:p w:rsidR="007B6C40" w:rsidRDefault="007B6C40" w:rsidP="007B6C40">
            <w:pPr>
              <w:pStyle w:val="Paragraphedeliste"/>
              <w:numPr>
                <w:ilvl w:val="0"/>
                <w:numId w:val="2"/>
              </w:numPr>
              <w:ind w:left="313" w:hanging="284"/>
              <w:rPr>
                <w:rFonts w:ascii="Arial Narrow" w:hAnsi="Arial Narrow"/>
                <w:sz w:val="24"/>
                <w:lang w:val="en-GB"/>
              </w:rPr>
            </w:pPr>
            <w:r>
              <w:rPr>
                <w:rFonts w:ascii="Arial Narrow" w:hAnsi="Arial Narrow"/>
                <w:sz w:val="24"/>
                <w:lang w:val="en-GB"/>
              </w:rPr>
              <w:t>Economic situation of agriculture (share of agriculture in the contribution to the economy, key commodities, family farming, medium and large scale farms, etc.)</w:t>
            </w:r>
          </w:p>
          <w:p w:rsidR="007B6C40" w:rsidRDefault="007B6C40" w:rsidP="007B6C40">
            <w:pPr>
              <w:pStyle w:val="Paragraphedeliste"/>
              <w:numPr>
                <w:ilvl w:val="0"/>
                <w:numId w:val="2"/>
              </w:numPr>
              <w:ind w:left="313" w:hanging="284"/>
              <w:rPr>
                <w:rFonts w:ascii="Arial Narrow" w:hAnsi="Arial Narrow"/>
                <w:sz w:val="24"/>
                <w:lang w:val="en-GB"/>
              </w:rPr>
            </w:pPr>
            <w:r>
              <w:rPr>
                <w:rFonts w:ascii="Arial Narrow" w:hAnsi="Arial Narrow"/>
                <w:sz w:val="24"/>
                <w:lang w:val="en-GB"/>
              </w:rPr>
              <w:t>Economic policies of the country (importation policies, exportation policies, etc.)</w:t>
            </w:r>
          </w:p>
          <w:p w:rsidR="007B6C40" w:rsidRDefault="007B6C40" w:rsidP="007B6C40">
            <w:pPr>
              <w:pStyle w:val="Paragraphedeliste"/>
              <w:numPr>
                <w:ilvl w:val="0"/>
                <w:numId w:val="2"/>
              </w:numPr>
              <w:ind w:left="313" w:hanging="284"/>
              <w:rPr>
                <w:rFonts w:ascii="Arial Narrow" w:hAnsi="Arial Narrow"/>
                <w:sz w:val="24"/>
                <w:lang w:val="en-GB"/>
              </w:rPr>
            </w:pPr>
            <w:r>
              <w:rPr>
                <w:rFonts w:ascii="Arial Narrow" w:hAnsi="Arial Narrow"/>
                <w:sz w:val="24"/>
                <w:lang w:val="en-GB"/>
              </w:rPr>
              <w:t>Economic development projects in relation to agriculture and rural development,</w:t>
            </w:r>
          </w:p>
          <w:p w:rsidR="007B6C40" w:rsidRDefault="007B6C40" w:rsidP="007B6C40">
            <w:pPr>
              <w:pStyle w:val="Paragraphedeliste"/>
              <w:numPr>
                <w:ilvl w:val="0"/>
                <w:numId w:val="2"/>
              </w:numPr>
              <w:ind w:left="313" w:hanging="284"/>
              <w:rPr>
                <w:rFonts w:ascii="Arial Narrow" w:hAnsi="Arial Narrow"/>
                <w:sz w:val="24"/>
                <w:lang w:val="en-GB"/>
              </w:rPr>
            </w:pPr>
            <w:r>
              <w:rPr>
                <w:rFonts w:ascii="Arial Narrow" w:hAnsi="Arial Narrow"/>
                <w:sz w:val="24"/>
                <w:lang w:val="en-GB"/>
              </w:rPr>
              <w:t>Global statistics on employment: employment rate, unemployment, youth / women employment rates, etc.)</w:t>
            </w:r>
          </w:p>
          <w:p w:rsidR="007B6C40" w:rsidRDefault="007B6C40" w:rsidP="007B6C40">
            <w:pPr>
              <w:pStyle w:val="Paragraphedeliste"/>
              <w:numPr>
                <w:ilvl w:val="0"/>
                <w:numId w:val="2"/>
              </w:numPr>
              <w:ind w:left="313" w:hanging="284"/>
              <w:rPr>
                <w:rFonts w:ascii="Arial Narrow" w:hAnsi="Arial Narrow"/>
                <w:sz w:val="24"/>
                <w:lang w:val="en-GB"/>
              </w:rPr>
            </w:pPr>
            <w:r>
              <w:rPr>
                <w:rFonts w:ascii="Arial Narrow" w:hAnsi="Arial Narrow"/>
                <w:sz w:val="24"/>
                <w:lang w:val="en-GB"/>
              </w:rPr>
              <w:t>Agricultural employment: organisation of the sector (Farmer organisations), share of active workers in agriculture, formal / informal occupations, etc.</w:t>
            </w:r>
          </w:p>
          <w:p w:rsidR="007B6C40" w:rsidRDefault="007B6C40" w:rsidP="007B6C40">
            <w:pPr>
              <w:pStyle w:val="Paragraphedeliste"/>
              <w:numPr>
                <w:ilvl w:val="0"/>
                <w:numId w:val="2"/>
              </w:numPr>
              <w:ind w:left="313" w:hanging="284"/>
              <w:rPr>
                <w:rFonts w:ascii="Arial Narrow" w:hAnsi="Arial Narrow"/>
                <w:sz w:val="24"/>
                <w:lang w:val="en-GB"/>
              </w:rPr>
            </w:pPr>
            <w:r>
              <w:rPr>
                <w:rFonts w:ascii="Arial Narrow" w:hAnsi="Arial Narrow"/>
                <w:sz w:val="24"/>
                <w:lang w:val="en-GB"/>
              </w:rPr>
              <w:t>Statistics of food security and poverty, literacy and education,</w:t>
            </w:r>
          </w:p>
          <w:p w:rsidR="007B6C40" w:rsidRDefault="007B6C40" w:rsidP="007B6C40">
            <w:pPr>
              <w:pStyle w:val="Paragraphedeliste"/>
              <w:numPr>
                <w:ilvl w:val="0"/>
                <w:numId w:val="2"/>
              </w:numPr>
              <w:ind w:left="313" w:hanging="284"/>
              <w:rPr>
                <w:rFonts w:ascii="Arial Narrow" w:hAnsi="Arial Narrow"/>
                <w:sz w:val="24"/>
                <w:lang w:val="en-GB"/>
              </w:rPr>
            </w:pPr>
            <w:r>
              <w:rPr>
                <w:rFonts w:ascii="Arial Narrow" w:hAnsi="Arial Narrow"/>
                <w:sz w:val="24"/>
                <w:lang w:val="en-GB"/>
              </w:rPr>
              <w:t>Statistics on poverty and rural exodus</w:t>
            </w:r>
          </w:p>
          <w:p w:rsidR="00A5167A" w:rsidRDefault="00A5167A" w:rsidP="00A5167A">
            <w:pPr>
              <w:pStyle w:val="Paragraphedeliste"/>
              <w:ind w:left="313"/>
              <w:rPr>
                <w:rFonts w:ascii="Arial Narrow" w:hAnsi="Arial Narrow"/>
                <w:sz w:val="24"/>
                <w:lang w:val="en-GB"/>
              </w:rPr>
            </w:pPr>
          </w:p>
          <w:p w:rsidR="00B81DF7" w:rsidRDefault="00B81DF7" w:rsidP="00A5167A">
            <w:pPr>
              <w:pStyle w:val="Paragraphedeliste"/>
              <w:ind w:left="313"/>
              <w:rPr>
                <w:rFonts w:ascii="Arial Narrow" w:hAnsi="Arial Narrow"/>
                <w:sz w:val="24"/>
                <w:lang w:val="en-GB"/>
              </w:rPr>
            </w:pPr>
          </w:p>
          <w:p w:rsidR="00B81DF7" w:rsidRPr="007B6C40" w:rsidRDefault="00B81DF7" w:rsidP="00A5167A">
            <w:pPr>
              <w:pStyle w:val="Paragraphedeliste"/>
              <w:ind w:left="313"/>
              <w:rPr>
                <w:rFonts w:ascii="Arial Narrow" w:hAnsi="Arial Narrow"/>
                <w:sz w:val="24"/>
                <w:lang w:val="en-GB"/>
              </w:rPr>
            </w:pPr>
          </w:p>
        </w:tc>
        <w:tc>
          <w:tcPr>
            <w:tcW w:w="4665" w:type="dxa"/>
          </w:tcPr>
          <w:p w:rsidR="00805E43" w:rsidRPr="00A5167A" w:rsidRDefault="00805E43" w:rsidP="007B6C40">
            <w:pPr>
              <w:pStyle w:val="Default"/>
              <w:rPr>
                <w:rFonts w:ascii="Arial Narrow" w:hAnsi="Arial Narrow"/>
                <w:lang w:val="en-US"/>
              </w:rPr>
            </w:pPr>
          </w:p>
        </w:tc>
        <w:tc>
          <w:tcPr>
            <w:tcW w:w="4665" w:type="dxa"/>
          </w:tcPr>
          <w:p w:rsidR="00805E43" w:rsidRPr="005E0344" w:rsidRDefault="00805E43" w:rsidP="00A5167A">
            <w:pPr>
              <w:rPr>
                <w:rFonts w:ascii="Arial Narrow" w:hAnsi="Arial Narrow"/>
                <w:sz w:val="24"/>
                <w:lang w:val="en-US"/>
              </w:rPr>
            </w:pPr>
          </w:p>
        </w:tc>
      </w:tr>
      <w:tr w:rsidR="00805E43" w:rsidRPr="00CD0645" w:rsidTr="00805E43">
        <w:tc>
          <w:tcPr>
            <w:tcW w:w="4664" w:type="dxa"/>
          </w:tcPr>
          <w:p w:rsidR="00805E43" w:rsidRDefault="00A5167A" w:rsidP="00A5167A">
            <w:pPr>
              <w:ind w:left="313"/>
              <w:rPr>
                <w:rFonts w:ascii="Arial Narrow" w:hAnsi="Arial Narrow"/>
                <w:b/>
                <w:sz w:val="24"/>
                <w:lang w:val="en-GB"/>
              </w:rPr>
            </w:pPr>
            <w:r>
              <w:rPr>
                <w:rFonts w:ascii="Arial Narrow" w:hAnsi="Arial Narrow"/>
                <w:b/>
                <w:sz w:val="24"/>
                <w:lang w:val="en-GB"/>
              </w:rPr>
              <w:lastRenderedPageBreak/>
              <w:t>Policy</w:t>
            </w:r>
            <w:r w:rsidRPr="00A5167A">
              <w:rPr>
                <w:rFonts w:ascii="Arial Narrow" w:hAnsi="Arial Narrow"/>
                <w:b/>
                <w:sz w:val="24"/>
                <w:lang w:val="en-GB"/>
              </w:rPr>
              <w:t xml:space="preserve"> environment</w:t>
            </w:r>
          </w:p>
          <w:p w:rsidR="00A5167A" w:rsidRPr="00A5167A" w:rsidRDefault="00A5167A" w:rsidP="00A5167A">
            <w:pPr>
              <w:pStyle w:val="Paragraphedeliste"/>
              <w:numPr>
                <w:ilvl w:val="0"/>
                <w:numId w:val="2"/>
              </w:numPr>
              <w:ind w:left="313" w:hanging="284"/>
              <w:rPr>
                <w:rFonts w:ascii="Arial Narrow" w:hAnsi="Arial Narrow"/>
                <w:sz w:val="24"/>
                <w:lang w:val="en-US"/>
              </w:rPr>
            </w:pPr>
            <w:r w:rsidRPr="00A5167A">
              <w:rPr>
                <w:rFonts w:ascii="Arial Narrow" w:hAnsi="Arial Narrow"/>
                <w:sz w:val="24"/>
                <w:lang w:val="en-GB"/>
              </w:rPr>
              <w:t>General national policy (with strategic axes for horizon …)</w:t>
            </w:r>
          </w:p>
          <w:p w:rsidR="00A5167A" w:rsidRPr="00A5167A" w:rsidRDefault="00A5167A" w:rsidP="00A5167A">
            <w:pPr>
              <w:pStyle w:val="Paragraphedeliste"/>
              <w:numPr>
                <w:ilvl w:val="0"/>
                <w:numId w:val="2"/>
              </w:numPr>
              <w:ind w:left="313" w:hanging="284"/>
              <w:rPr>
                <w:rFonts w:ascii="Arial Narrow" w:hAnsi="Arial Narrow"/>
                <w:sz w:val="24"/>
                <w:lang w:val="en-US"/>
              </w:rPr>
            </w:pPr>
            <w:r>
              <w:rPr>
                <w:rFonts w:ascii="Arial Narrow" w:hAnsi="Arial Narrow"/>
                <w:sz w:val="24"/>
                <w:lang w:val="en-GB"/>
              </w:rPr>
              <w:t>Agricultural policies,</w:t>
            </w:r>
          </w:p>
          <w:p w:rsidR="00A5167A" w:rsidRPr="00A5167A" w:rsidRDefault="00A5167A" w:rsidP="00A5167A">
            <w:pPr>
              <w:pStyle w:val="Paragraphedeliste"/>
              <w:numPr>
                <w:ilvl w:val="0"/>
                <w:numId w:val="2"/>
              </w:numPr>
              <w:ind w:left="313" w:hanging="284"/>
              <w:rPr>
                <w:rFonts w:ascii="Arial Narrow" w:hAnsi="Arial Narrow"/>
                <w:sz w:val="24"/>
                <w:lang w:val="en-US"/>
              </w:rPr>
            </w:pPr>
            <w:r>
              <w:rPr>
                <w:rFonts w:ascii="Arial Narrow" w:hAnsi="Arial Narrow"/>
                <w:sz w:val="24"/>
                <w:lang w:val="en-GB"/>
              </w:rPr>
              <w:t>Rural development policies,</w:t>
            </w:r>
          </w:p>
          <w:p w:rsidR="00A5167A" w:rsidRPr="00A5167A" w:rsidRDefault="00A5167A" w:rsidP="00A5167A">
            <w:pPr>
              <w:pStyle w:val="Paragraphedeliste"/>
              <w:numPr>
                <w:ilvl w:val="0"/>
                <w:numId w:val="2"/>
              </w:numPr>
              <w:ind w:left="313" w:hanging="284"/>
              <w:rPr>
                <w:rFonts w:ascii="Arial Narrow" w:hAnsi="Arial Narrow"/>
                <w:sz w:val="24"/>
                <w:lang w:val="en-US"/>
              </w:rPr>
            </w:pPr>
            <w:r>
              <w:rPr>
                <w:rFonts w:ascii="Arial Narrow" w:hAnsi="Arial Narrow"/>
                <w:sz w:val="24"/>
                <w:lang w:val="en-GB"/>
              </w:rPr>
              <w:t>Employment policies</w:t>
            </w:r>
          </w:p>
          <w:p w:rsidR="00A5167A" w:rsidRPr="00A5167A" w:rsidRDefault="00A5167A" w:rsidP="00A5167A">
            <w:pPr>
              <w:pStyle w:val="Paragraphedeliste"/>
              <w:numPr>
                <w:ilvl w:val="0"/>
                <w:numId w:val="2"/>
              </w:numPr>
              <w:ind w:left="313" w:hanging="284"/>
              <w:rPr>
                <w:rFonts w:ascii="Arial Narrow" w:hAnsi="Arial Narrow"/>
                <w:sz w:val="24"/>
                <w:lang w:val="en-US"/>
              </w:rPr>
            </w:pPr>
            <w:r>
              <w:rPr>
                <w:rFonts w:ascii="Arial Narrow" w:hAnsi="Arial Narrow"/>
                <w:sz w:val="24"/>
                <w:lang w:val="en-GB"/>
              </w:rPr>
              <w:t>Education policies (education, vocational training, higher education, agricultural training)</w:t>
            </w:r>
          </w:p>
        </w:tc>
        <w:tc>
          <w:tcPr>
            <w:tcW w:w="4665" w:type="dxa"/>
          </w:tcPr>
          <w:p w:rsidR="00805E43" w:rsidRPr="005E0344" w:rsidRDefault="00805E43" w:rsidP="00A5167A">
            <w:pPr>
              <w:pStyle w:val="Default"/>
              <w:rPr>
                <w:rFonts w:ascii="Arial Narrow" w:hAnsi="Arial Narrow"/>
                <w:lang w:val="en-US"/>
              </w:rPr>
            </w:pPr>
          </w:p>
        </w:tc>
        <w:tc>
          <w:tcPr>
            <w:tcW w:w="4665" w:type="dxa"/>
          </w:tcPr>
          <w:p w:rsidR="00805E43" w:rsidRPr="005E0344" w:rsidRDefault="00805E43" w:rsidP="002B09FA">
            <w:pPr>
              <w:rPr>
                <w:rFonts w:ascii="Arial Narrow" w:hAnsi="Arial Narrow"/>
                <w:sz w:val="24"/>
                <w:lang w:val="en-US"/>
              </w:rPr>
            </w:pPr>
          </w:p>
        </w:tc>
      </w:tr>
      <w:tr w:rsidR="00805E43" w:rsidRPr="00CD0645" w:rsidTr="00805E43">
        <w:tc>
          <w:tcPr>
            <w:tcW w:w="4664" w:type="dxa"/>
          </w:tcPr>
          <w:p w:rsidR="00805E43" w:rsidRDefault="00C3762A" w:rsidP="00C3762A">
            <w:pPr>
              <w:ind w:left="313"/>
              <w:rPr>
                <w:rFonts w:ascii="Arial Narrow" w:hAnsi="Arial Narrow"/>
                <w:b/>
                <w:sz w:val="24"/>
                <w:lang w:val="en-GB"/>
              </w:rPr>
            </w:pPr>
            <w:r w:rsidRPr="00C3762A">
              <w:rPr>
                <w:rFonts w:ascii="Arial Narrow" w:hAnsi="Arial Narrow"/>
                <w:b/>
                <w:sz w:val="24"/>
                <w:lang w:val="en-GB"/>
              </w:rPr>
              <w:t>At the sub-regional level</w:t>
            </w:r>
          </w:p>
          <w:p w:rsidR="00C3762A" w:rsidRPr="00C3762A" w:rsidRDefault="00C3762A" w:rsidP="00C3762A">
            <w:pPr>
              <w:pStyle w:val="Paragraphedeliste"/>
              <w:numPr>
                <w:ilvl w:val="0"/>
                <w:numId w:val="2"/>
              </w:numPr>
              <w:ind w:left="313" w:hanging="284"/>
              <w:rPr>
                <w:rFonts w:ascii="Arial Narrow" w:hAnsi="Arial Narrow"/>
                <w:sz w:val="24"/>
                <w:lang w:val="en-US"/>
              </w:rPr>
            </w:pPr>
            <w:r w:rsidRPr="00C3762A">
              <w:rPr>
                <w:rFonts w:ascii="Arial Narrow" w:hAnsi="Arial Narrow"/>
                <w:sz w:val="24"/>
                <w:lang w:val="en-GB"/>
              </w:rPr>
              <w:t>Policies and country engagements at the sub-regional level (if they exist) and their implications within the country (national policies which derive from the sub-regional context, etc.)</w:t>
            </w:r>
          </w:p>
        </w:tc>
        <w:tc>
          <w:tcPr>
            <w:tcW w:w="4665" w:type="dxa"/>
          </w:tcPr>
          <w:p w:rsidR="00805E43" w:rsidRPr="005E0344" w:rsidRDefault="00C3762A" w:rsidP="00A5167A">
            <w:pPr>
              <w:pStyle w:val="Default"/>
              <w:rPr>
                <w:sz w:val="20"/>
                <w:szCs w:val="20"/>
                <w:lang w:val="en-US"/>
              </w:rPr>
            </w:pPr>
            <w:r w:rsidRPr="005E0344">
              <w:rPr>
                <w:sz w:val="20"/>
                <w:szCs w:val="20"/>
                <w:lang w:val="en-US"/>
              </w:rPr>
              <w:t xml:space="preserve"> </w:t>
            </w:r>
          </w:p>
        </w:tc>
        <w:tc>
          <w:tcPr>
            <w:tcW w:w="4665" w:type="dxa"/>
          </w:tcPr>
          <w:p w:rsidR="00805E43" w:rsidRPr="005E0344" w:rsidRDefault="00805E43" w:rsidP="002B09FA">
            <w:pPr>
              <w:rPr>
                <w:rFonts w:ascii="Arial Narrow" w:hAnsi="Arial Narrow"/>
                <w:sz w:val="24"/>
                <w:lang w:val="en-US"/>
              </w:rPr>
            </w:pPr>
          </w:p>
        </w:tc>
      </w:tr>
      <w:tr w:rsidR="00C3762A" w:rsidRPr="00CD0645" w:rsidTr="00E44A29">
        <w:tc>
          <w:tcPr>
            <w:tcW w:w="13994" w:type="dxa"/>
            <w:gridSpan w:val="3"/>
          </w:tcPr>
          <w:p w:rsidR="00C3762A" w:rsidRPr="00B81DF7" w:rsidRDefault="00C3762A" w:rsidP="00B81DF7">
            <w:pPr>
              <w:pStyle w:val="Paragraphedeliste"/>
              <w:numPr>
                <w:ilvl w:val="1"/>
                <w:numId w:val="1"/>
              </w:numPr>
              <w:rPr>
                <w:rFonts w:ascii="Arial Narrow" w:hAnsi="Arial Narrow"/>
                <w:b/>
                <w:sz w:val="24"/>
                <w:lang w:val="en-GB"/>
              </w:rPr>
            </w:pPr>
            <w:r w:rsidRPr="00C3762A">
              <w:rPr>
                <w:rFonts w:ascii="Arial Narrow" w:hAnsi="Arial Narrow"/>
                <w:b/>
                <w:sz w:val="24"/>
                <w:lang w:val="en-GB"/>
              </w:rPr>
              <w:t>Synthesis of the major elements of the context justifying the importance of ART in the country (National level)</w:t>
            </w:r>
          </w:p>
        </w:tc>
      </w:tr>
      <w:tr w:rsidR="00C3762A" w:rsidRPr="00CD0645" w:rsidTr="00E44A29">
        <w:tc>
          <w:tcPr>
            <w:tcW w:w="13994" w:type="dxa"/>
            <w:gridSpan w:val="3"/>
          </w:tcPr>
          <w:p w:rsidR="00C3762A" w:rsidRPr="00C3762A" w:rsidRDefault="00C3762A" w:rsidP="00C3762A">
            <w:pPr>
              <w:pStyle w:val="Paragraphedeliste"/>
              <w:numPr>
                <w:ilvl w:val="0"/>
                <w:numId w:val="1"/>
              </w:numPr>
              <w:ind w:left="596" w:hanging="283"/>
              <w:rPr>
                <w:rFonts w:ascii="Arial Narrow" w:hAnsi="Arial Narrow"/>
                <w:b/>
                <w:sz w:val="26"/>
                <w:szCs w:val="26"/>
                <w:lang w:val="en-GB"/>
              </w:rPr>
            </w:pPr>
            <w:r w:rsidRPr="00C3762A">
              <w:rPr>
                <w:rFonts w:ascii="Arial Narrow" w:hAnsi="Arial Narrow"/>
                <w:b/>
                <w:sz w:val="26"/>
                <w:szCs w:val="26"/>
                <w:lang w:val="en-GB"/>
              </w:rPr>
              <w:t>Current situation of Agricultural and Rural Training (ART)</w:t>
            </w:r>
          </w:p>
        </w:tc>
      </w:tr>
      <w:tr w:rsidR="00C3762A" w:rsidRPr="00CD0645" w:rsidTr="00805E43">
        <w:tc>
          <w:tcPr>
            <w:tcW w:w="4664" w:type="dxa"/>
          </w:tcPr>
          <w:p w:rsidR="00C3762A" w:rsidRPr="00C3762A" w:rsidRDefault="00C3762A" w:rsidP="00C3762A">
            <w:pPr>
              <w:pStyle w:val="Paragraphedeliste"/>
              <w:numPr>
                <w:ilvl w:val="1"/>
                <w:numId w:val="1"/>
              </w:numPr>
              <w:ind w:left="738" w:hanging="425"/>
              <w:rPr>
                <w:rFonts w:ascii="Arial Narrow" w:hAnsi="Arial Narrow"/>
                <w:b/>
                <w:sz w:val="24"/>
                <w:lang w:val="en-GB"/>
              </w:rPr>
            </w:pPr>
            <w:r>
              <w:rPr>
                <w:rFonts w:ascii="Arial Narrow" w:hAnsi="Arial Narrow"/>
                <w:b/>
                <w:sz w:val="24"/>
                <w:lang w:val="en-GB"/>
              </w:rPr>
              <w:t>Benchmarking of the need</w:t>
            </w:r>
            <w:r w:rsidRPr="00C3762A">
              <w:rPr>
                <w:rFonts w:ascii="Arial Narrow" w:hAnsi="Arial Narrow"/>
                <w:b/>
                <w:sz w:val="24"/>
                <w:lang w:val="en-GB"/>
              </w:rPr>
              <w:t xml:space="preserve"> for ART</w:t>
            </w:r>
          </w:p>
          <w:p w:rsidR="00C3762A" w:rsidRDefault="00C3762A" w:rsidP="00245601">
            <w:pPr>
              <w:pStyle w:val="Paragraphedeliste"/>
              <w:numPr>
                <w:ilvl w:val="0"/>
                <w:numId w:val="2"/>
              </w:numPr>
              <w:ind w:left="313" w:hanging="284"/>
              <w:rPr>
                <w:rFonts w:ascii="Arial Narrow" w:hAnsi="Arial Narrow"/>
                <w:sz w:val="24"/>
                <w:lang w:val="en-GB"/>
              </w:rPr>
            </w:pPr>
            <w:r w:rsidRPr="00245601">
              <w:rPr>
                <w:rFonts w:ascii="Arial Narrow" w:hAnsi="Arial Narrow"/>
                <w:sz w:val="24"/>
                <w:lang w:val="en-GB"/>
              </w:rPr>
              <w:t>Existence of needs of analysis of the professional milieu and existing training offers</w:t>
            </w:r>
            <w:r w:rsidR="00245601">
              <w:rPr>
                <w:rFonts w:ascii="Arial Narrow" w:hAnsi="Arial Narrow"/>
                <w:sz w:val="24"/>
                <w:lang w:val="en-GB"/>
              </w:rPr>
              <w:t>,</w:t>
            </w:r>
          </w:p>
          <w:p w:rsidR="00245601" w:rsidRDefault="00245601" w:rsidP="00245601">
            <w:pPr>
              <w:pStyle w:val="Paragraphedeliste"/>
              <w:numPr>
                <w:ilvl w:val="0"/>
                <w:numId w:val="2"/>
              </w:numPr>
              <w:ind w:left="313" w:hanging="284"/>
              <w:rPr>
                <w:rFonts w:ascii="Arial Narrow" w:hAnsi="Arial Narrow"/>
                <w:sz w:val="24"/>
                <w:lang w:val="en-GB"/>
              </w:rPr>
            </w:pPr>
            <w:r>
              <w:rPr>
                <w:rFonts w:ascii="Arial Narrow" w:hAnsi="Arial Narrow"/>
                <w:sz w:val="24"/>
                <w:lang w:val="en-GB"/>
              </w:rPr>
              <w:t>Methodology adopted to carry out the survey and analysis,</w:t>
            </w:r>
          </w:p>
          <w:p w:rsidR="00245601" w:rsidRPr="00245601" w:rsidRDefault="00245601" w:rsidP="00245601">
            <w:pPr>
              <w:pStyle w:val="Paragraphedeliste"/>
              <w:numPr>
                <w:ilvl w:val="0"/>
                <w:numId w:val="2"/>
              </w:numPr>
              <w:ind w:left="313" w:hanging="284"/>
              <w:rPr>
                <w:rFonts w:ascii="Arial Narrow" w:hAnsi="Arial Narrow"/>
                <w:sz w:val="24"/>
                <w:lang w:val="en-GB"/>
              </w:rPr>
            </w:pPr>
            <w:r>
              <w:rPr>
                <w:rFonts w:ascii="Arial Narrow" w:hAnsi="Arial Narrow"/>
                <w:sz w:val="24"/>
                <w:lang w:val="en-GB"/>
              </w:rPr>
              <w:t>Actors involved in the realisation of the study (stakeholder systems and their interactions, involvement of the agricultural profession…)</w:t>
            </w:r>
          </w:p>
          <w:p w:rsidR="00C3762A" w:rsidRPr="00C3762A" w:rsidRDefault="00C3762A" w:rsidP="00C3762A">
            <w:pPr>
              <w:rPr>
                <w:rFonts w:ascii="Arial Narrow" w:hAnsi="Arial Narrow"/>
                <w:b/>
                <w:sz w:val="24"/>
                <w:lang w:val="en-GB"/>
              </w:rPr>
            </w:pPr>
          </w:p>
        </w:tc>
        <w:tc>
          <w:tcPr>
            <w:tcW w:w="4665" w:type="dxa"/>
          </w:tcPr>
          <w:p w:rsidR="00C3762A" w:rsidRPr="005E0344" w:rsidRDefault="00C3762A" w:rsidP="00245601">
            <w:pPr>
              <w:pStyle w:val="Default"/>
              <w:rPr>
                <w:sz w:val="20"/>
                <w:szCs w:val="20"/>
                <w:lang w:val="en-US"/>
              </w:rPr>
            </w:pPr>
          </w:p>
        </w:tc>
        <w:tc>
          <w:tcPr>
            <w:tcW w:w="4665" w:type="dxa"/>
          </w:tcPr>
          <w:p w:rsidR="00C3762A" w:rsidRPr="005E0344" w:rsidRDefault="00C3762A" w:rsidP="002B09FA">
            <w:pPr>
              <w:rPr>
                <w:rFonts w:ascii="Arial Narrow" w:hAnsi="Arial Narrow"/>
                <w:sz w:val="24"/>
                <w:lang w:val="en-US"/>
              </w:rPr>
            </w:pPr>
          </w:p>
        </w:tc>
      </w:tr>
      <w:tr w:rsidR="00245601" w:rsidRPr="00CD0645" w:rsidTr="00805E43">
        <w:tc>
          <w:tcPr>
            <w:tcW w:w="4664" w:type="dxa"/>
          </w:tcPr>
          <w:p w:rsidR="00245601" w:rsidRDefault="00245601" w:rsidP="00C3762A">
            <w:pPr>
              <w:pStyle w:val="Paragraphedeliste"/>
              <w:numPr>
                <w:ilvl w:val="1"/>
                <w:numId w:val="1"/>
              </w:numPr>
              <w:ind w:left="738" w:hanging="425"/>
              <w:rPr>
                <w:rFonts w:ascii="Arial Narrow" w:hAnsi="Arial Narrow"/>
                <w:b/>
                <w:sz w:val="24"/>
                <w:lang w:val="en-GB"/>
              </w:rPr>
            </w:pPr>
            <w:r>
              <w:rPr>
                <w:rFonts w:ascii="Arial Narrow" w:hAnsi="Arial Narrow"/>
                <w:b/>
                <w:sz w:val="24"/>
                <w:lang w:val="en-GB"/>
              </w:rPr>
              <w:t>Labour market information systems (LMIS)</w:t>
            </w:r>
          </w:p>
          <w:p w:rsidR="00245601" w:rsidRPr="00245601" w:rsidRDefault="00245601" w:rsidP="00245601">
            <w:pPr>
              <w:pStyle w:val="Paragraphedeliste"/>
              <w:numPr>
                <w:ilvl w:val="0"/>
                <w:numId w:val="2"/>
              </w:numPr>
              <w:ind w:left="313" w:hanging="284"/>
              <w:rPr>
                <w:rFonts w:ascii="Arial Narrow" w:hAnsi="Arial Narrow"/>
                <w:b/>
                <w:sz w:val="24"/>
                <w:lang w:val="en-GB"/>
              </w:rPr>
            </w:pPr>
            <w:r w:rsidRPr="00245601">
              <w:rPr>
                <w:rFonts w:ascii="Arial Narrow" w:hAnsi="Arial Narrow"/>
                <w:sz w:val="24"/>
                <w:lang w:val="en-GB"/>
              </w:rPr>
              <w:t>Existing information and level of existence</w:t>
            </w:r>
          </w:p>
          <w:p w:rsidR="00245601" w:rsidRPr="00245601" w:rsidRDefault="00245601" w:rsidP="00245601">
            <w:pPr>
              <w:pStyle w:val="Paragraphedeliste"/>
              <w:numPr>
                <w:ilvl w:val="0"/>
                <w:numId w:val="2"/>
              </w:numPr>
              <w:ind w:left="313" w:hanging="284"/>
              <w:rPr>
                <w:rFonts w:ascii="Arial Narrow" w:hAnsi="Arial Narrow"/>
                <w:b/>
                <w:sz w:val="24"/>
                <w:lang w:val="en-GB"/>
              </w:rPr>
            </w:pPr>
            <w:r>
              <w:rPr>
                <w:rFonts w:ascii="Arial Narrow" w:hAnsi="Arial Narrow"/>
                <w:sz w:val="24"/>
                <w:lang w:val="en-GB"/>
              </w:rPr>
              <w:t>Major results of the identification of the socio-economic needs to be covered for agricultural and rural development (strategic commodity areas)</w:t>
            </w:r>
          </w:p>
          <w:p w:rsidR="00245601" w:rsidRPr="00245601" w:rsidRDefault="00245601" w:rsidP="00245601">
            <w:pPr>
              <w:pStyle w:val="Paragraphedeliste"/>
              <w:numPr>
                <w:ilvl w:val="0"/>
                <w:numId w:val="2"/>
              </w:numPr>
              <w:ind w:left="313" w:hanging="284"/>
              <w:rPr>
                <w:rFonts w:ascii="Arial Narrow" w:hAnsi="Arial Narrow"/>
                <w:b/>
                <w:sz w:val="24"/>
                <w:lang w:val="en-GB"/>
              </w:rPr>
            </w:pPr>
            <w:r>
              <w:rPr>
                <w:rFonts w:ascii="Arial Narrow" w:hAnsi="Arial Narrow"/>
                <w:sz w:val="24"/>
                <w:lang w:val="en-GB"/>
              </w:rPr>
              <w:lastRenderedPageBreak/>
              <w:t>Identification of occupations and competences to target for a sustainable agriculture and rural development</w:t>
            </w:r>
          </w:p>
          <w:p w:rsidR="00245601" w:rsidRDefault="00245601" w:rsidP="00245601">
            <w:pPr>
              <w:pStyle w:val="Paragraphedeliste"/>
              <w:numPr>
                <w:ilvl w:val="0"/>
                <w:numId w:val="3"/>
              </w:numPr>
              <w:ind w:left="738" w:hanging="425"/>
              <w:rPr>
                <w:rFonts w:ascii="Arial Narrow" w:hAnsi="Arial Narrow"/>
                <w:sz w:val="24"/>
                <w:lang w:val="en-GB"/>
              </w:rPr>
            </w:pPr>
            <w:r>
              <w:rPr>
                <w:rFonts w:ascii="Arial Narrow" w:hAnsi="Arial Narrow"/>
                <w:sz w:val="24"/>
                <w:lang w:val="en-GB"/>
              </w:rPr>
              <w:t>occupational and training standards</w:t>
            </w:r>
          </w:p>
          <w:p w:rsidR="00245601" w:rsidRDefault="00245601" w:rsidP="00245601">
            <w:pPr>
              <w:pStyle w:val="Paragraphedeliste"/>
              <w:numPr>
                <w:ilvl w:val="0"/>
                <w:numId w:val="3"/>
              </w:numPr>
              <w:ind w:left="738" w:hanging="425"/>
              <w:rPr>
                <w:rFonts w:ascii="Arial Narrow" w:hAnsi="Arial Narrow"/>
                <w:sz w:val="24"/>
                <w:lang w:val="en-GB"/>
              </w:rPr>
            </w:pPr>
            <w:r>
              <w:rPr>
                <w:rFonts w:ascii="Arial Narrow" w:hAnsi="Arial Narrow"/>
                <w:sz w:val="24"/>
                <w:lang w:val="en-GB"/>
              </w:rPr>
              <w:t>qualifications required by enterprises / industries (potential employers)</w:t>
            </w:r>
          </w:p>
          <w:p w:rsidR="00245601" w:rsidRDefault="00245601" w:rsidP="00245601">
            <w:pPr>
              <w:pStyle w:val="Paragraphedeliste"/>
              <w:numPr>
                <w:ilvl w:val="0"/>
                <w:numId w:val="3"/>
              </w:numPr>
              <w:ind w:left="738" w:hanging="425"/>
              <w:rPr>
                <w:rFonts w:ascii="Arial Narrow" w:hAnsi="Arial Narrow"/>
                <w:sz w:val="24"/>
                <w:lang w:val="en-GB"/>
              </w:rPr>
            </w:pPr>
            <w:r>
              <w:rPr>
                <w:rFonts w:ascii="Arial Narrow" w:hAnsi="Arial Narrow"/>
                <w:sz w:val="24"/>
                <w:lang w:val="en-GB"/>
              </w:rPr>
              <w:t>potentials for the growth / valorisation of entrepreneurship and self-employment</w:t>
            </w:r>
          </w:p>
          <w:p w:rsidR="00245601" w:rsidRPr="00245601" w:rsidRDefault="00245601" w:rsidP="00245601">
            <w:pPr>
              <w:pStyle w:val="Paragraphedeliste"/>
              <w:numPr>
                <w:ilvl w:val="0"/>
                <w:numId w:val="3"/>
              </w:numPr>
              <w:ind w:left="738" w:hanging="425"/>
              <w:rPr>
                <w:rFonts w:ascii="Arial Narrow" w:hAnsi="Arial Narrow"/>
                <w:sz w:val="24"/>
                <w:lang w:val="en-GB"/>
              </w:rPr>
            </w:pPr>
            <w:r>
              <w:rPr>
                <w:rFonts w:ascii="Arial Narrow" w:hAnsi="Arial Narrow"/>
                <w:sz w:val="24"/>
                <w:lang w:val="en-GB"/>
              </w:rPr>
              <w:t>Attractiveness of the sector and its occupations / jobs</w:t>
            </w:r>
          </w:p>
        </w:tc>
        <w:tc>
          <w:tcPr>
            <w:tcW w:w="4665" w:type="dxa"/>
          </w:tcPr>
          <w:p w:rsidR="00245601" w:rsidRPr="005E0344" w:rsidRDefault="00245601" w:rsidP="00245601">
            <w:pPr>
              <w:pStyle w:val="Default"/>
              <w:rPr>
                <w:sz w:val="20"/>
                <w:szCs w:val="20"/>
                <w:lang w:val="en-US"/>
              </w:rPr>
            </w:pPr>
          </w:p>
        </w:tc>
        <w:tc>
          <w:tcPr>
            <w:tcW w:w="4665" w:type="dxa"/>
          </w:tcPr>
          <w:p w:rsidR="00245601" w:rsidRPr="005E0344" w:rsidRDefault="00245601" w:rsidP="002B09FA">
            <w:pPr>
              <w:rPr>
                <w:rFonts w:ascii="Arial Narrow" w:hAnsi="Arial Narrow"/>
                <w:sz w:val="24"/>
                <w:lang w:val="en-US"/>
              </w:rPr>
            </w:pPr>
          </w:p>
        </w:tc>
      </w:tr>
      <w:tr w:rsidR="00E24FA9" w:rsidRPr="00E24FA9" w:rsidTr="00805E43">
        <w:tc>
          <w:tcPr>
            <w:tcW w:w="4664" w:type="dxa"/>
          </w:tcPr>
          <w:p w:rsidR="00E24FA9" w:rsidRDefault="00E24FA9" w:rsidP="00C3762A">
            <w:pPr>
              <w:pStyle w:val="Paragraphedeliste"/>
              <w:numPr>
                <w:ilvl w:val="1"/>
                <w:numId w:val="1"/>
              </w:numPr>
              <w:ind w:left="738" w:hanging="425"/>
              <w:rPr>
                <w:rFonts w:ascii="Arial Narrow" w:hAnsi="Arial Narrow"/>
                <w:b/>
                <w:sz w:val="24"/>
                <w:lang w:val="en-GB"/>
              </w:rPr>
            </w:pPr>
            <w:r>
              <w:rPr>
                <w:rFonts w:ascii="Arial Narrow" w:hAnsi="Arial Narrow"/>
                <w:b/>
                <w:sz w:val="24"/>
                <w:lang w:val="en-GB"/>
              </w:rPr>
              <w:t xml:space="preserve">Offer of Agricultural and Rural Training </w:t>
            </w:r>
          </w:p>
          <w:p w:rsidR="00E24FA9" w:rsidRDefault="00E24FA9" w:rsidP="00E24FA9">
            <w:pPr>
              <w:pStyle w:val="Paragraphedeliste"/>
              <w:numPr>
                <w:ilvl w:val="0"/>
                <w:numId w:val="2"/>
              </w:numPr>
              <w:ind w:left="313" w:hanging="284"/>
              <w:rPr>
                <w:rFonts w:ascii="Arial Narrow" w:hAnsi="Arial Narrow"/>
                <w:sz w:val="24"/>
                <w:lang w:val="en-GB"/>
              </w:rPr>
            </w:pPr>
            <w:r w:rsidRPr="00E24FA9">
              <w:rPr>
                <w:rFonts w:ascii="Arial Narrow" w:hAnsi="Arial Narrow"/>
                <w:sz w:val="24"/>
                <w:lang w:val="en-GB"/>
              </w:rPr>
              <w:t xml:space="preserve">Existing training and capacity building systems (including agricultural advisory services) </w:t>
            </w:r>
            <w:r>
              <w:rPr>
                <w:rFonts w:ascii="Arial Narrow" w:hAnsi="Arial Narrow"/>
                <w:sz w:val="24"/>
                <w:lang w:val="en-GB"/>
              </w:rPr>
              <w:t>comprising</w:t>
            </w:r>
            <w:r w:rsidRPr="00E24FA9">
              <w:rPr>
                <w:rFonts w:ascii="Arial Narrow" w:hAnsi="Arial Narrow"/>
                <w:sz w:val="24"/>
                <w:lang w:val="en-GB"/>
              </w:rPr>
              <w:t xml:space="preserve"> initial training of youths and continuing training of practicing farmers</w:t>
            </w:r>
            <w:r>
              <w:rPr>
                <w:rFonts w:ascii="Arial Narrow" w:hAnsi="Arial Narrow"/>
                <w:sz w:val="24"/>
                <w:lang w:val="en-GB"/>
              </w:rPr>
              <w:t>:</w:t>
            </w:r>
          </w:p>
          <w:p w:rsidR="00E24FA9" w:rsidRDefault="00E24FA9" w:rsidP="00E24FA9">
            <w:pPr>
              <w:pStyle w:val="Paragraphedeliste"/>
              <w:numPr>
                <w:ilvl w:val="0"/>
                <w:numId w:val="4"/>
              </w:numPr>
              <w:ind w:left="738" w:hanging="425"/>
              <w:rPr>
                <w:rFonts w:ascii="Arial Narrow" w:hAnsi="Arial Narrow"/>
                <w:sz w:val="24"/>
                <w:lang w:val="en-GB"/>
              </w:rPr>
            </w:pPr>
            <w:r>
              <w:rPr>
                <w:rFonts w:ascii="Arial Narrow" w:hAnsi="Arial Narrow"/>
                <w:sz w:val="24"/>
                <w:lang w:val="en-GB"/>
              </w:rPr>
              <w:t>Geographical coverage</w:t>
            </w:r>
          </w:p>
          <w:p w:rsidR="00E24FA9" w:rsidRDefault="00E24FA9" w:rsidP="00E24FA9">
            <w:pPr>
              <w:pStyle w:val="Paragraphedeliste"/>
              <w:numPr>
                <w:ilvl w:val="0"/>
                <w:numId w:val="4"/>
              </w:numPr>
              <w:ind w:left="738" w:hanging="425"/>
              <w:rPr>
                <w:rFonts w:ascii="Arial Narrow" w:hAnsi="Arial Narrow"/>
                <w:sz w:val="24"/>
                <w:lang w:val="en-GB"/>
              </w:rPr>
            </w:pPr>
            <w:r>
              <w:rPr>
                <w:rFonts w:ascii="Arial Narrow" w:hAnsi="Arial Narrow"/>
                <w:sz w:val="24"/>
                <w:lang w:val="en-GB"/>
              </w:rPr>
              <w:t>Types of training institutions and their tutelage (including NGOs)</w:t>
            </w:r>
          </w:p>
          <w:p w:rsidR="00E24FA9" w:rsidRDefault="00E24FA9" w:rsidP="00E24FA9">
            <w:pPr>
              <w:pStyle w:val="Paragraphedeliste"/>
              <w:numPr>
                <w:ilvl w:val="0"/>
                <w:numId w:val="4"/>
              </w:numPr>
              <w:ind w:left="738" w:hanging="425"/>
              <w:rPr>
                <w:rFonts w:ascii="Arial Narrow" w:hAnsi="Arial Narrow"/>
                <w:sz w:val="24"/>
                <w:lang w:val="en-GB"/>
              </w:rPr>
            </w:pPr>
            <w:r>
              <w:rPr>
                <w:rFonts w:ascii="Arial Narrow" w:hAnsi="Arial Narrow"/>
                <w:sz w:val="24"/>
                <w:lang w:val="en-GB"/>
              </w:rPr>
              <w:t>Types, levels and natures of training delivered</w:t>
            </w:r>
          </w:p>
          <w:p w:rsidR="00E24FA9" w:rsidRDefault="00E24FA9" w:rsidP="00E24FA9">
            <w:pPr>
              <w:pStyle w:val="Paragraphedeliste"/>
              <w:numPr>
                <w:ilvl w:val="0"/>
                <w:numId w:val="2"/>
              </w:numPr>
              <w:ind w:left="313" w:hanging="284"/>
              <w:rPr>
                <w:rFonts w:ascii="Arial Narrow" w:hAnsi="Arial Narrow"/>
                <w:sz w:val="24"/>
                <w:lang w:val="en-GB"/>
              </w:rPr>
            </w:pPr>
            <w:r>
              <w:rPr>
                <w:rFonts w:ascii="Arial Narrow" w:hAnsi="Arial Narrow"/>
                <w:sz w:val="24"/>
                <w:lang w:val="en-GB"/>
              </w:rPr>
              <w:t>Links between the training structures and territorial actors</w:t>
            </w:r>
          </w:p>
          <w:p w:rsidR="00E24FA9" w:rsidRDefault="00E24FA9" w:rsidP="00E24FA9">
            <w:pPr>
              <w:pStyle w:val="Paragraphedeliste"/>
              <w:numPr>
                <w:ilvl w:val="0"/>
                <w:numId w:val="2"/>
              </w:numPr>
              <w:ind w:left="313" w:hanging="284"/>
              <w:rPr>
                <w:rFonts w:ascii="Arial Narrow" w:hAnsi="Arial Narrow"/>
                <w:sz w:val="24"/>
                <w:lang w:val="en-GB"/>
              </w:rPr>
            </w:pPr>
            <w:r>
              <w:rPr>
                <w:rFonts w:ascii="Arial Narrow" w:hAnsi="Arial Narrow"/>
                <w:sz w:val="24"/>
                <w:lang w:val="en-GB"/>
              </w:rPr>
              <w:t xml:space="preserve">Resources of the Agricultural Training Institutions </w:t>
            </w:r>
          </w:p>
          <w:p w:rsidR="00E24FA9" w:rsidRDefault="00E24FA9" w:rsidP="00E24FA9">
            <w:pPr>
              <w:pStyle w:val="Paragraphedeliste"/>
              <w:numPr>
                <w:ilvl w:val="0"/>
                <w:numId w:val="5"/>
              </w:numPr>
              <w:rPr>
                <w:rFonts w:ascii="Arial Narrow" w:hAnsi="Arial Narrow"/>
                <w:sz w:val="24"/>
                <w:lang w:val="en-GB"/>
              </w:rPr>
            </w:pPr>
            <w:r>
              <w:rPr>
                <w:rFonts w:ascii="Arial Narrow" w:hAnsi="Arial Narrow"/>
                <w:sz w:val="24"/>
                <w:lang w:val="en-GB"/>
              </w:rPr>
              <w:t>Human resources (numbers, profiles and competencies..)</w:t>
            </w:r>
          </w:p>
          <w:p w:rsidR="00E24FA9" w:rsidRDefault="00E24FA9" w:rsidP="00E24FA9">
            <w:pPr>
              <w:pStyle w:val="Paragraphedeliste"/>
              <w:numPr>
                <w:ilvl w:val="0"/>
                <w:numId w:val="5"/>
              </w:numPr>
              <w:rPr>
                <w:rFonts w:ascii="Arial Narrow" w:hAnsi="Arial Narrow"/>
                <w:sz w:val="24"/>
                <w:lang w:val="en-GB"/>
              </w:rPr>
            </w:pPr>
            <w:r>
              <w:rPr>
                <w:rFonts w:ascii="Arial Narrow" w:hAnsi="Arial Narrow"/>
                <w:sz w:val="24"/>
                <w:lang w:val="en-GB"/>
              </w:rPr>
              <w:t>Financial</w:t>
            </w:r>
          </w:p>
          <w:p w:rsidR="00E24FA9" w:rsidRDefault="00E24FA9" w:rsidP="00E24FA9">
            <w:pPr>
              <w:pStyle w:val="Paragraphedeliste"/>
              <w:numPr>
                <w:ilvl w:val="0"/>
                <w:numId w:val="5"/>
              </w:numPr>
              <w:rPr>
                <w:rFonts w:ascii="Arial Narrow" w:hAnsi="Arial Narrow"/>
                <w:sz w:val="24"/>
                <w:lang w:val="en-GB"/>
              </w:rPr>
            </w:pPr>
            <w:r>
              <w:rPr>
                <w:rFonts w:ascii="Arial Narrow" w:hAnsi="Arial Narrow"/>
                <w:sz w:val="24"/>
                <w:lang w:val="en-GB"/>
              </w:rPr>
              <w:t>Infrastructures</w:t>
            </w:r>
          </w:p>
          <w:p w:rsidR="00E24FA9" w:rsidRDefault="00E24FA9" w:rsidP="00E24FA9">
            <w:pPr>
              <w:pStyle w:val="Paragraphedeliste"/>
              <w:numPr>
                <w:ilvl w:val="0"/>
                <w:numId w:val="5"/>
              </w:numPr>
              <w:rPr>
                <w:rFonts w:ascii="Arial Narrow" w:hAnsi="Arial Narrow"/>
                <w:sz w:val="24"/>
                <w:lang w:val="en-GB"/>
              </w:rPr>
            </w:pPr>
            <w:r>
              <w:rPr>
                <w:rFonts w:ascii="Arial Narrow" w:hAnsi="Arial Narrow"/>
                <w:sz w:val="24"/>
                <w:lang w:val="en-GB"/>
              </w:rPr>
              <w:t>Equipment</w:t>
            </w:r>
          </w:p>
          <w:p w:rsidR="00E24FA9" w:rsidRDefault="00616E6F" w:rsidP="00E24FA9">
            <w:pPr>
              <w:pStyle w:val="Paragraphedeliste"/>
              <w:numPr>
                <w:ilvl w:val="0"/>
                <w:numId w:val="5"/>
              </w:numPr>
              <w:rPr>
                <w:rFonts w:ascii="Arial Narrow" w:hAnsi="Arial Narrow"/>
                <w:sz w:val="24"/>
                <w:lang w:val="en-GB"/>
              </w:rPr>
            </w:pPr>
            <w:r>
              <w:rPr>
                <w:rFonts w:ascii="Arial Narrow" w:hAnsi="Arial Narrow"/>
                <w:sz w:val="24"/>
                <w:lang w:val="en-GB"/>
              </w:rPr>
              <w:t>Partnerships etc.</w:t>
            </w:r>
          </w:p>
          <w:p w:rsidR="00B81DF7" w:rsidRDefault="00B81DF7" w:rsidP="00B81DF7">
            <w:pPr>
              <w:rPr>
                <w:rFonts w:ascii="Arial Narrow" w:hAnsi="Arial Narrow"/>
                <w:sz w:val="24"/>
                <w:lang w:val="en-GB"/>
              </w:rPr>
            </w:pPr>
          </w:p>
          <w:p w:rsidR="00B81DF7" w:rsidRPr="00B81DF7" w:rsidRDefault="00B81DF7" w:rsidP="00B81DF7">
            <w:pPr>
              <w:rPr>
                <w:rFonts w:ascii="Arial Narrow" w:hAnsi="Arial Narrow"/>
                <w:sz w:val="24"/>
                <w:lang w:val="en-GB"/>
              </w:rPr>
            </w:pPr>
          </w:p>
        </w:tc>
        <w:tc>
          <w:tcPr>
            <w:tcW w:w="4665" w:type="dxa"/>
          </w:tcPr>
          <w:p w:rsidR="00E24FA9" w:rsidRPr="00E24FA9" w:rsidRDefault="00E24FA9" w:rsidP="00E24FA9">
            <w:pPr>
              <w:pStyle w:val="Default"/>
              <w:rPr>
                <w:sz w:val="20"/>
                <w:szCs w:val="20"/>
              </w:rPr>
            </w:pPr>
          </w:p>
        </w:tc>
        <w:tc>
          <w:tcPr>
            <w:tcW w:w="4665" w:type="dxa"/>
          </w:tcPr>
          <w:p w:rsidR="00E24FA9" w:rsidRPr="00E24FA9" w:rsidRDefault="00E24FA9" w:rsidP="002B09FA">
            <w:pPr>
              <w:rPr>
                <w:rFonts w:ascii="Arial Narrow" w:hAnsi="Arial Narrow"/>
                <w:sz w:val="24"/>
              </w:rPr>
            </w:pPr>
          </w:p>
        </w:tc>
      </w:tr>
      <w:tr w:rsidR="00617B35" w:rsidRPr="00CD0645" w:rsidTr="00E44A29">
        <w:tc>
          <w:tcPr>
            <w:tcW w:w="13994" w:type="dxa"/>
            <w:gridSpan w:val="3"/>
          </w:tcPr>
          <w:p w:rsidR="00617B35" w:rsidRPr="00617B35" w:rsidRDefault="00617B35" w:rsidP="00617B35">
            <w:pPr>
              <w:pStyle w:val="Paragraphedeliste"/>
              <w:numPr>
                <w:ilvl w:val="1"/>
                <w:numId w:val="1"/>
              </w:numPr>
              <w:ind w:left="738" w:hanging="425"/>
              <w:rPr>
                <w:rFonts w:ascii="Arial Narrow" w:hAnsi="Arial Narrow"/>
                <w:b/>
                <w:sz w:val="24"/>
                <w:lang w:val="en-GB"/>
              </w:rPr>
            </w:pPr>
            <w:r w:rsidRPr="00617B35">
              <w:rPr>
                <w:rFonts w:ascii="Arial Narrow" w:hAnsi="Arial Narrow"/>
                <w:b/>
                <w:sz w:val="24"/>
                <w:lang w:val="en-GB"/>
              </w:rPr>
              <w:lastRenderedPageBreak/>
              <w:t>Synthesis of the identification of gaps in ART considering the needs of the sectors concerned</w:t>
            </w:r>
          </w:p>
          <w:p w:rsidR="00617B35" w:rsidRPr="00617B35" w:rsidRDefault="00617B35" w:rsidP="00617B35">
            <w:pPr>
              <w:pStyle w:val="Paragraphedeliste"/>
              <w:numPr>
                <w:ilvl w:val="0"/>
                <w:numId w:val="2"/>
              </w:numPr>
              <w:ind w:left="313" w:hanging="284"/>
              <w:rPr>
                <w:rFonts w:ascii="Arial Narrow" w:hAnsi="Arial Narrow"/>
                <w:sz w:val="24"/>
                <w:lang w:val="en-GB"/>
              </w:rPr>
            </w:pPr>
            <w:r w:rsidRPr="00617B35">
              <w:rPr>
                <w:rFonts w:ascii="Arial Narrow" w:hAnsi="Arial Narrow"/>
                <w:sz w:val="24"/>
                <w:lang w:val="en-GB"/>
              </w:rPr>
              <w:t>Axes for the development of the Agricultural and Rural Training actions identified</w:t>
            </w:r>
          </w:p>
          <w:p w:rsidR="00617B35" w:rsidRPr="0046240F" w:rsidRDefault="003C0F92" w:rsidP="003C0F92">
            <w:pPr>
              <w:pStyle w:val="Paragraphedeliste"/>
              <w:numPr>
                <w:ilvl w:val="0"/>
                <w:numId w:val="6"/>
              </w:numPr>
              <w:ind w:left="596" w:hanging="283"/>
              <w:rPr>
                <w:rFonts w:ascii="Arial Narrow" w:hAnsi="Arial Narrow"/>
                <w:b/>
                <w:sz w:val="24"/>
                <w:lang w:val="en-GB"/>
              </w:rPr>
            </w:pPr>
            <w:r w:rsidRPr="0046240F">
              <w:rPr>
                <w:rFonts w:ascii="Arial Narrow" w:hAnsi="Arial Narrow"/>
                <w:b/>
                <w:sz w:val="24"/>
                <w:lang w:val="en-GB"/>
              </w:rPr>
              <w:t>Support to existing agricultural training centres / institutions</w:t>
            </w:r>
          </w:p>
          <w:p w:rsidR="003C0F92" w:rsidRDefault="003C0F92" w:rsidP="003C0F92">
            <w:pPr>
              <w:pStyle w:val="Paragraphedeliste"/>
              <w:numPr>
                <w:ilvl w:val="0"/>
                <w:numId w:val="7"/>
              </w:numPr>
              <w:ind w:left="1021" w:hanging="425"/>
              <w:rPr>
                <w:rFonts w:ascii="Arial Narrow" w:hAnsi="Arial Narrow"/>
                <w:sz w:val="24"/>
                <w:lang w:val="en-GB"/>
              </w:rPr>
            </w:pPr>
            <w:r>
              <w:rPr>
                <w:rFonts w:ascii="Arial Narrow" w:hAnsi="Arial Narrow"/>
                <w:sz w:val="24"/>
                <w:lang w:val="en-GB"/>
              </w:rPr>
              <w:t>Material support and reinforcement of their intake capacity in order to increase the number of beneficiaries</w:t>
            </w:r>
          </w:p>
          <w:p w:rsidR="003C0F92" w:rsidRDefault="003C0F92" w:rsidP="003C0F92">
            <w:pPr>
              <w:pStyle w:val="Paragraphedeliste"/>
              <w:numPr>
                <w:ilvl w:val="0"/>
                <w:numId w:val="7"/>
              </w:numPr>
              <w:ind w:left="1021" w:hanging="425"/>
              <w:rPr>
                <w:rFonts w:ascii="Arial Narrow" w:hAnsi="Arial Narrow"/>
                <w:sz w:val="24"/>
                <w:lang w:val="en-GB"/>
              </w:rPr>
            </w:pPr>
            <w:r>
              <w:rPr>
                <w:rFonts w:ascii="Arial Narrow" w:hAnsi="Arial Narrow"/>
                <w:sz w:val="24"/>
                <w:lang w:val="en-GB"/>
              </w:rPr>
              <w:t>Strengthening of training centres / institutions in order to improve on learning and working conditions (emphasis on practical aspects by the introduction / strengthening of pedagogic workshops…)</w:t>
            </w:r>
          </w:p>
          <w:p w:rsidR="00806702" w:rsidRDefault="003C0F92" w:rsidP="003C0F92">
            <w:pPr>
              <w:pStyle w:val="Paragraphedeliste"/>
              <w:numPr>
                <w:ilvl w:val="0"/>
                <w:numId w:val="7"/>
              </w:numPr>
              <w:ind w:left="1021" w:hanging="425"/>
              <w:rPr>
                <w:rFonts w:ascii="Arial Narrow" w:hAnsi="Arial Narrow"/>
                <w:sz w:val="24"/>
                <w:lang w:val="en-GB"/>
              </w:rPr>
            </w:pPr>
            <w:r>
              <w:rPr>
                <w:rFonts w:ascii="Arial Narrow" w:hAnsi="Arial Narrow"/>
                <w:sz w:val="24"/>
                <w:lang w:val="en-GB"/>
              </w:rPr>
              <w:t>Support for the improvement of training offers</w:t>
            </w:r>
            <w:r w:rsidR="00806702">
              <w:rPr>
                <w:rFonts w:ascii="Arial Narrow" w:hAnsi="Arial Narrow"/>
                <w:sz w:val="24"/>
                <w:lang w:val="en-GB"/>
              </w:rPr>
              <w:t xml:space="preserve"> </w:t>
            </w:r>
          </w:p>
          <w:p w:rsidR="00806702" w:rsidRDefault="0056063A" w:rsidP="00806702">
            <w:pPr>
              <w:pStyle w:val="Paragraphedeliste"/>
              <w:numPr>
                <w:ilvl w:val="0"/>
                <w:numId w:val="8"/>
              </w:numPr>
              <w:rPr>
                <w:rFonts w:ascii="Arial Narrow" w:hAnsi="Arial Narrow"/>
                <w:sz w:val="24"/>
                <w:lang w:val="en-GB"/>
              </w:rPr>
            </w:pPr>
            <w:r>
              <w:rPr>
                <w:rFonts w:ascii="Arial Narrow" w:hAnsi="Arial Narrow"/>
                <w:sz w:val="24"/>
                <w:lang w:val="en-GB"/>
              </w:rPr>
              <w:t xml:space="preserve">Capacities </w:t>
            </w:r>
            <w:r w:rsidR="00806702">
              <w:rPr>
                <w:rFonts w:ascii="Arial Narrow" w:hAnsi="Arial Narrow"/>
                <w:sz w:val="24"/>
                <w:lang w:val="en-GB"/>
              </w:rPr>
              <w:t xml:space="preserve">of training centres to design and/or deliver diversified training offers; </w:t>
            </w:r>
          </w:p>
          <w:p w:rsidR="003C0F92" w:rsidRDefault="0056063A" w:rsidP="00806702">
            <w:pPr>
              <w:pStyle w:val="Paragraphedeliste"/>
              <w:numPr>
                <w:ilvl w:val="0"/>
                <w:numId w:val="8"/>
              </w:numPr>
              <w:rPr>
                <w:rFonts w:ascii="Arial Narrow" w:hAnsi="Arial Narrow"/>
                <w:sz w:val="24"/>
                <w:lang w:val="en-GB"/>
              </w:rPr>
            </w:pPr>
            <w:r>
              <w:rPr>
                <w:rFonts w:ascii="Arial Narrow" w:hAnsi="Arial Narrow"/>
                <w:sz w:val="24"/>
                <w:lang w:val="en-GB"/>
              </w:rPr>
              <w:t xml:space="preserve">Existing </w:t>
            </w:r>
            <w:r w:rsidR="00806702">
              <w:rPr>
                <w:rFonts w:ascii="Arial Narrow" w:hAnsi="Arial Narrow"/>
                <w:sz w:val="24"/>
                <w:lang w:val="en-GB"/>
              </w:rPr>
              <w:t>short courses for socio-professional integration with jointly generated occupational standards / curricula</w:t>
            </w:r>
          </w:p>
          <w:p w:rsidR="00806702" w:rsidRDefault="0056063A" w:rsidP="00806702">
            <w:pPr>
              <w:pStyle w:val="Paragraphedeliste"/>
              <w:numPr>
                <w:ilvl w:val="0"/>
                <w:numId w:val="8"/>
              </w:numPr>
              <w:rPr>
                <w:rFonts w:ascii="Arial Narrow" w:hAnsi="Arial Narrow"/>
                <w:sz w:val="24"/>
                <w:lang w:val="en-GB"/>
              </w:rPr>
            </w:pPr>
            <w:r>
              <w:rPr>
                <w:rFonts w:ascii="Arial Narrow" w:hAnsi="Arial Narrow"/>
                <w:sz w:val="24"/>
                <w:lang w:val="en-GB"/>
              </w:rPr>
              <w:t xml:space="preserve">Continuing </w:t>
            </w:r>
            <w:r w:rsidR="00806702">
              <w:rPr>
                <w:rFonts w:ascii="Arial Narrow" w:hAnsi="Arial Narrow"/>
                <w:sz w:val="24"/>
                <w:lang w:val="en-GB"/>
              </w:rPr>
              <w:t>training with focus on the needs of the farmers;</w:t>
            </w:r>
          </w:p>
          <w:p w:rsidR="00806702" w:rsidRDefault="0056063A" w:rsidP="00806702">
            <w:pPr>
              <w:pStyle w:val="Paragraphedeliste"/>
              <w:numPr>
                <w:ilvl w:val="0"/>
                <w:numId w:val="8"/>
              </w:numPr>
              <w:rPr>
                <w:rFonts w:ascii="Arial Narrow" w:hAnsi="Arial Narrow"/>
                <w:sz w:val="24"/>
                <w:lang w:val="en-GB"/>
              </w:rPr>
            </w:pPr>
            <w:r>
              <w:rPr>
                <w:rFonts w:ascii="Arial Narrow" w:hAnsi="Arial Narrow"/>
                <w:sz w:val="24"/>
                <w:lang w:val="en-GB"/>
              </w:rPr>
              <w:t xml:space="preserve">Apprenticeship </w:t>
            </w:r>
            <w:r w:rsidR="00806702">
              <w:rPr>
                <w:rFonts w:ascii="Arial Narrow" w:hAnsi="Arial Narrow"/>
                <w:sz w:val="24"/>
                <w:lang w:val="en-GB"/>
              </w:rPr>
              <w:t xml:space="preserve">training </w:t>
            </w:r>
            <w:r w:rsidR="00B804BD">
              <w:rPr>
                <w:rFonts w:ascii="Arial Narrow" w:hAnsi="Arial Narrow"/>
                <w:sz w:val="24"/>
                <w:lang w:val="en-GB"/>
              </w:rPr>
              <w:t>based on value chains with a focus on upstream and downstream activities for key commodities</w:t>
            </w:r>
          </w:p>
          <w:p w:rsidR="00B804BD" w:rsidRDefault="00B804BD" w:rsidP="00B804BD">
            <w:pPr>
              <w:pStyle w:val="Paragraphedeliste"/>
              <w:numPr>
                <w:ilvl w:val="0"/>
                <w:numId w:val="7"/>
              </w:numPr>
              <w:ind w:left="1021" w:hanging="425"/>
              <w:rPr>
                <w:rFonts w:ascii="Arial Narrow" w:hAnsi="Arial Narrow"/>
                <w:sz w:val="24"/>
                <w:lang w:val="en-GB"/>
              </w:rPr>
            </w:pPr>
            <w:r>
              <w:rPr>
                <w:rFonts w:ascii="Arial Narrow" w:hAnsi="Arial Narrow"/>
                <w:sz w:val="24"/>
                <w:lang w:val="en-GB"/>
              </w:rPr>
              <w:t>Capacity building for trainers / instructors / lead or mentor farmers</w:t>
            </w:r>
          </w:p>
          <w:p w:rsidR="00B804BD" w:rsidRDefault="00B804BD" w:rsidP="00B804BD">
            <w:pPr>
              <w:pStyle w:val="Paragraphedeliste"/>
              <w:numPr>
                <w:ilvl w:val="0"/>
                <w:numId w:val="8"/>
              </w:numPr>
              <w:rPr>
                <w:rFonts w:ascii="Arial Narrow" w:hAnsi="Arial Narrow"/>
                <w:sz w:val="24"/>
                <w:lang w:val="en-GB"/>
              </w:rPr>
            </w:pPr>
            <w:r>
              <w:rPr>
                <w:rFonts w:ascii="Arial Narrow" w:hAnsi="Arial Narrow"/>
                <w:sz w:val="24"/>
                <w:lang w:val="en-GB"/>
              </w:rPr>
              <w:t>Pre-employment training and refresher training / capacity building at work</w:t>
            </w:r>
          </w:p>
          <w:p w:rsidR="00806702" w:rsidRDefault="00B804BD" w:rsidP="00617B35">
            <w:pPr>
              <w:pStyle w:val="Paragraphedeliste"/>
              <w:numPr>
                <w:ilvl w:val="0"/>
                <w:numId w:val="7"/>
              </w:numPr>
              <w:ind w:left="1021" w:hanging="425"/>
              <w:rPr>
                <w:rFonts w:ascii="Arial Narrow" w:hAnsi="Arial Narrow"/>
                <w:sz w:val="24"/>
                <w:lang w:val="en-GB"/>
              </w:rPr>
            </w:pPr>
            <w:r>
              <w:rPr>
                <w:rFonts w:ascii="Arial Narrow" w:hAnsi="Arial Narrow"/>
                <w:sz w:val="24"/>
                <w:lang w:val="en-GB"/>
              </w:rPr>
              <w:t>Improvement of the governance of training structures</w:t>
            </w:r>
          </w:p>
          <w:p w:rsidR="0046240F" w:rsidRPr="0046240F" w:rsidRDefault="0046240F" w:rsidP="0046240F">
            <w:pPr>
              <w:pStyle w:val="Paragraphedeliste"/>
              <w:ind w:left="1021"/>
              <w:rPr>
                <w:rFonts w:ascii="Arial Narrow" w:hAnsi="Arial Narrow"/>
                <w:sz w:val="24"/>
                <w:lang w:val="en-GB"/>
              </w:rPr>
            </w:pPr>
            <w:r>
              <w:rPr>
                <w:rFonts w:ascii="Arial Narrow" w:hAnsi="Arial Narrow"/>
                <w:sz w:val="24"/>
                <w:lang w:val="en-GB"/>
              </w:rPr>
              <w:t>Public-private partnerships and involvement of the profession in the governing organs of training structures (Management Boards, Boards of Administrators …)</w:t>
            </w:r>
          </w:p>
          <w:p w:rsidR="00806702" w:rsidRPr="0046240F" w:rsidRDefault="0046240F" w:rsidP="0046240F">
            <w:pPr>
              <w:pStyle w:val="Paragraphedeliste"/>
              <w:numPr>
                <w:ilvl w:val="0"/>
                <w:numId w:val="6"/>
              </w:numPr>
              <w:ind w:left="596" w:hanging="283"/>
              <w:rPr>
                <w:rFonts w:ascii="Arial Narrow" w:hAnsi="Arial Narrow"/>
                <w:b/>
                <w:sz w:val="24"/>
                <w:lang w:val="en-GB"/>
              </w:rPr>
            </w:pPr>
            <w:r w:rsidRPr="0046240F">
              <w:rPr>
                <w:rFonts w:ascii="Arial Narrow" w:hAnsi="Arial Narrow"/>
                <w:b/>
                <w:sz w:val="24"/>
                <w:lang w:val="en-GB"/>
              </w:rPr>
              <w:t>Training of farmers / farmer organisations</w:t>
            </w:r>
          </w:p>
          <w:p w:rsidR="00B804BD" w:rsidRPr="0046240F" w:rsidRDefault="0046240F" w:rsidP="0046240F">
            <w:pPr>
              <w:pStyle w:val="Paragraphedeliste"/>
              <w:numPr>
                <w:ilvl w:val="0"/>
                <w:numId w:val="9"/>
              </w:numPr>
              <w:ind w:left="1021" w:hanging="425"/>
              <w:rPr>
                <w:rFonts w:ascii="Arial Narrow" w:hAnsi="Arial Narrow"/>
                <w:sz w:val="24"/>
                <w:lang w:val="en-GB"/>
              </w:rPr>
            </w:pPr>
            <w:r w:rsidRPr="0046240F">
              <w:rPr>
                <w:rFonts w:ascii="Arial Narrow" w:hAnsi="Arial Narrow"/>
                <w:sz w:val="24"/>
                <w:lang w:val="en-GB"/>
              </w:rPr>
              <w:t>Existing farmer training systems: Extension training; Short training courses by training institutions; Training approaches used by other stakeholders (Farmer Field Schools, Farmer Business Schools, Innovative training approaches, …)</w:t>
            </w:r>
          </w:p>
          <w:p w:rsidR="0046240F" w:rsidRPr="00BE41B3" w:rsidRDefault="00BE41B3" w:rsidP="00BE41B3">
            <w:pPr>
              <w:pStyle w:val="Paragraphedeliste"/>
              <w:numPr>
                <w:ilvl w:val="0"/>
                <w:numId w:val="6"/>
              </w:numPr>
              <w:ind w:left="596" w:hanging="283"/>
              <w:rPr>
                <w:rFonts w:ascii="Arial Narrow" w:hAnsi="Arial Narrow"/>
                <w:b/>
                <w:sz w:val="24"/>
                <w:lang w:val="en-GB"/>
              </w:rPr>
            </w:pPr>
            <w:r w:rsidRPr="00BE41B3">
              <w:rPr>
                <w:rFonts w:ascii="Arial Narrow" w:hAnsi="Arial Narrow"/>
                <w:b/>
                <w:sz w:val="24"/>
                <w:lang w:val="en-GB"/>
              </w:rPr>
              <w:t>Support to entrepreneurship and settlement of trained beneficiaries:</w:t>
            </w:r>
          </w:p>
          <w:p w:rsidR="0046240F" w:rsidRPr="003E27F7" w:rsidRDefault="003E27F7" w:rsidP="003E27F7">
            <w:pPr>
              <w:pStyle w:val="Paragraphedeliste"/>
              <w:numPr>
                <w:ilvl w:val="0"/>
                <w:numId w:val="10"/>
              </w:numPr>
              <w:ind w:left="1021" w:hanging="425"/>
              <w:rPr>
                <w:rFonts w:ascii="Arial Narrow" w:hAnsi="Arial Narrow"/>
                <w:sz w:val="24"/>
                <w:lang w:val="en-GB"/>
              </w:rPr>
            </w:pPr>
            <w:r w:rsidRPr="003E27F7">
              <w:rPr>
                <w:rFonts w:ascii="Arial Narrow" w:hAnsi="Arial Narrow"/>
                <w:sz w:val="24"/>
                <w:lang w:val="en-GB"/>
              </w:rPr>
              <w:t>Strengthening of training structures to put in place systems / mechanisms for the support and tracking of trained beneficiaries</w:t>
            </w:r>
          </w:p>
          <w:p w:rsidR="0056063A" w:rsidRDefault="003E27F7" w:rsidP="00617B35">
            <w:pPr>
              <w:pStyle w:val="Paragraphedeliste"/>
              <w:numPr>
                <w:ilvl w:val="0"/>
                <w:numId w:val="8"/>
              </w:numPr>
              <w:rPr>
                <w:rFonts w:ascii="Arial Narrow" w:hAnsi="Arial Narrow"/>
                <w:sz w:val="24"/>
                <w:lang w:val="en-GB"/>
              </w:rPr>
            </w:pPr>
            <w:r w:rsidRPr="0056063A">
              <w:rPr>
                <w:rFonts w:ascii="Arial Narrow" w:hAnsi="Arial Narrow"/>
                <w:sz w:val="24"/>
                <w:lang w:val="en-GB"/>
              </w:rPr>
              <w:t xml:space="preserve">Support to different public professional orientation and settlement support structures </w:t>
            </w:r>
          </w:p>
          <w:p w:rsidR="003E27F7" w:rsidRPr="0056063A" w:rsidRDefault="003E27F7" w:rsidP="00617B35">
            <w:pPr>
              <w:pStyle w:val="Paragraphedeliste"/>
              <w:numPr>
                <w:ilvl w:val="0"/>
                <w:numId w:val="8"/>
              </w:numPr>
              <w:rPr>
                <w:rFonts w:ascii="Arial Narrow" w:hAnsi="Arial Narrow"/>
                <w:sz w:val="24"/>
                <w:lang w:val="en-GB"/>
              </w:rPr>
            </w:pPr>
            <w:r w:rsidRPr="007C6207">
              <w:rPr>
                <w:rFonts w:ascii="Arial Narrow" w:hAnsi="Arial Narrow"/>
                <w:sz w:val="24"/>
                <w:lang w:val="en-GB"/>
              </w:rPr>
              <w:t>Improvement of self-employment of trained youths</w:t>
            </w:r>
          </w:p>
          <w:p w:rsidR="003E27F7" w:rsidRPr="0056063A" w:rsidRDefault="003E27F7" w:rsidP="0056063A">
            <w:pPr>
              <w:pStyle w:val="Paragraphedeliste"/>
              <w:numPr>
                <w:ilvl w:val="0"/>
                <w:numId w:val="10"/>
              </w:numPr>
              <w:ind w:left="1021" w:hanging="425"/>
              <w:rPr>
                <w:rFonts w:ascii="Arial Narrow" w:hAnsi="Arial Narrow"/>
                <w:sz w:val="24"/>
                <w:lang w:val="en-GB"/>
              </w:rPr>
            </w:pPr>
            <w:r w:rsidRPr="0056063A">
              <w:rPr>
                <w:rFonts w:ascii="Arial Narrow" w:hAnsi="Arial Narrow"/>
                <w:sz w:val="24"/>
                <w:lang w:val="en-GB"/>
              </w:rPr>
              <w:t>Strengthening of public-private partnerships</w:t>
            </w:r>
          </w:p>
          <w:p w:rsidR="00577DCB" w:rsidRDefault="00577DCB" w:rsidP="0056063A">
            <w:pPr>
              <w:pStyle w:val="Paragraphedeliste"/>
              <w:numPr>
                <w:ilvl w:val="0"/>
                <w:numId w:val="6"/>
              </w:numPr>
              <w:ind w:left="738" w:hanging="425"/>
              <w:rPr>
                <w:rFonts w:ascii="Arial Narrow" w:hAnsi="Arial Narrow"/>
                <w:b/>
                <w:sz w:val="24"/>
                <w:lang w:val="en-GB"/>
              </w:rPr>
            </w:pPr>
            <w:r>
              <w:rPr>
                <w:rFonts w:ascii="Arial Narrow" w:hAnsi="Arial Narrow"/>
                <w:b/>
                <w:sz w:val="24"/>
                <w:lang w:val="en-GB"/>
              </w:rPr>
              <w:t>Setting up of a working group for Agricultural and Rural Training</w:t>
            </w:r>
          </w:p>
          <w:p w:rsidR="0056063A" w:rsidRDefault="0056063A" w:rsidP="0056063A">
            <w:pPr>
              <w:pStyle w:val="Paragraphedeliste"/>
              <w:numPr>
                <w:ilvl w:val="0"/>
                <w:numId w:val="6"/>
              </w:numPr>
              <w:ind w:left="738" w:hanging="425"/>
              <w:rPr>
                <w:rFonts w:ascii="Arial Narrow" w:hAnsi="Arial Narrow"/>
                <w:b/>
                <w:sz w:val="24"/>
                <w:lang w:val="en-GB"/>
              </w:rPr>
            </w:pPr>
            <w:r w:rsidRPr="0056063A">
              <w:rPr>
                <w:rFonts w:ascii="Arial Narrow" w:hAnsi="Arial Narrow"/>
                <w:b/>
                <w:sz w:val="24"/>
                <w:lang w:val="en-GB"/>
              </w:rPr>
              <w:t xml:space="preserve">Support to a </w:t>
            </w:r>
            <w:r w:rsidR="008815B6">
              <w:rPr>
                <w:rFonts w:ascii="Arial Narrow" w:hAnsi="Arial Narrow"/>
                <w:b/>
                <w:sz w:val="24"/>
                <w:lang w:val="en-GB"/>
              </w:rPr>
              <w:t>state</w:t>
            </w:r>
            <w:r w:rsidRPr="0056063A">
              <w:rPr>
                <w:rFonts w:ascii="Arial Narrow" w:hAnsi="Arial Narrow"/>
                <w:b/>
                <w:sz w:val="24"/>
                <w:lang w:val="en-GB"/>
              </w:rPr>
              <w:t xml:space="preserve"> network for Agricultural and Rural Training</w:t>
            </w:r>
          </w:p>
          <w:p w:rsidR="003E27F7" w:rsidRPr="0056063A" w:rsidRDefault="0056063A" w:rsidP="0056063A">
            <w:pPr>
              <w:pStyle w:val="Paragraphedeliste"/>
              <w:numPr>
                <w:ilvl w:val="0"/>
                <w:numId w:val="8"/>
              </w:numPr>
              <w:rPr>
                <w:rFonts w:ascii="Arial Narrow" w:hAnsi="Arial Narrow"/>
                <w:sz w:val="24"/>
                <w:lang w:val="en-GB"/>
              </w:rPr>
            </w:pPr>
            <w:r w:rsidRPr="0056063A">
              <w:rPr>
                <w:rFonts w:ascii="Arial Narrow" w:hAnsi="Arial Narrow"/>
                <w:sz w:val="24"/>
                <w:lang w:val="en-GB"/>
              </w:rPr>
              <w:t xml:space="preserve">Setting up of a </w:t>
            </w:r>
            <w:r w:rsidR="008815B6">
              <w:rPr>
                <w:rFonts w:ascii="Arial Narrow" w:hAnsi="Arial Narrow"/>
                <w:sz w:val="24"/>
                <w:lang w:val="en-GB"/>
              </w:rPr>
              <w:t>state</w:t>
            </w:r>
            <w:r w:rsidRPr="0056063A">
              <w:rPr>
                <w:rFonts w:ascii="Arial Narrow" w:hAnsi="Arial Narrow"/>
                <w:sz w:val="24"/>
                <w:lang w:val="en-GB"/>
              </w:rPr>
              <w:t xml:space="preserve"> platform for discussion and sharing of experiences between the different players of the ART system</w:t>
            </w:r>
          </w:p>
          <w:p w:rsidR="003E27F7" w:rsidRPr="008815B6" w:rsidRDefault="008815B6" w:rsidP="008815B6">
            <w:pPr>
              <w:pStyle w:val="Paragraphedeliste"/>
              <w:numPr>
                <w:ilvl w:val="0"/>
                <w:numId w:val="6"/>
              </w:numPr>
              <w:ind w:left="738" w:hanging="425"/>
              <w:rPr>
                <w:rFonts w:ascii="Arial Narrow" w:hAnsi="Arial Narrow"/>
                <w:b/>
                <w:sz w:val="24"/>
                <w:lang w:val="en-GB"/>
              </w:rPr>
            </w:pPr>
            <w:r w:rsidRPr="008815B6">
              <w:rPr>
                <w:rFonts w:ascii="Arial Narrow" w:hAnsi="Arial Narrow"/>
                <w:b/>
                <w:sz w:val="24"/>
                <w:lang w:val="en-GB"/>
              </w:rPr>
              <w:t xml:space="preserve">Support to a national network for Agricultural and Rural Training </w:t>
            </w:r>
          </w:p>
          <w:p w:rsidR="00617B35" w:rsidRPr="008815B6" w:rsidRDefault="008815B6" w:rsidP="008815B6">
            <w:pPr>
              <w:pStyle w:val="Paragraphedeliste"/>
              <w:numPr>
                <w:ilvl w:val="0"/>
                <w:numId w:val="8"/>
              </w:numPr>
              <w:rPr>
                <w:rFonts w:ascii="Calibri" w:hAnsi="Calibri"/>
                <w:sz w:val="24"/>
                <w:szCs w:val="20"/>
                <w:lang w:val="en-US"/>
              </w:rPr>
            </w:pPr>
            <w:r w:rsidRPr="008815B6">
              <w:rPr>
                <w:rFonts w:ascii="Arial Narrow" w:hAnsi="Arial Narrow"/>
                <w:sz w:val="24"/>
                <w:lang w:val="en-GB"/>
              </w:rPr>
              <w:t>Setting up of a national platform for discussion and sharing of experiences between different players of the ART system</w:t>
            </w:r>
          </w:p>
          <w:p w:rsidR="008815B6" w:rsidRDefault="008815B6" w:rsidP="008815B6">
            <w:pPr>
              <w:rPr>
                <w:rFonts w:ascii="Calibri" w:hAnsi="Calibri"/>
                <w:sz w:val="24"/>
                <w:szCs w:val="20"/>
                <w:lang w:val="en-US"/>
              </w:rPr>
            </w:pPr>
          </w:p>
          <w:p w:rsidR="008815B6" w:rsidRDefault="008815B6" w:rsidP="008815B6">
            <w:pPr>
              <w:rPr>
                <w:rFonts w:ascii="Calibri" w:hAnsi="Calibri"/>
                <w:sz w:val="24"/>
                <w:szCs w:val="20"/>
                <w:lang w:val="en-US"/>
              </w:rPr>
            </w:pPr>
          </w:p>
          <w:p w:rsidR="008815B6" w:rsidRPr="008815B6" w:rsidRDefault="008815B6" w:rsidP="008815B6">
            <w:pPr>
              <w:rPr>
                <w:rFonts w:ascii="Calibri" w:hAnsi="Calibri"/>
                <w:sz w:val="24"/>
                <w:szCs w:val="20"/>
                <w:lang w:val="en-US"/>
              </w:rPr>
            </w:pPr>
          </w:p>
        </w:tc>
      </w:tr>
      <w:tr w:rsidR="008815B6" w:rsidRPr="00CD0645" w:rsidTr="00E44A29">
        <w:tc>
          <w:tcPr>
            <w:tcW w:w="13994" w:type="dxa"/>
            <w:gridSpan w:val="3"/>
          </w:tcPr>
          <w:p w:rsidR="008815B6" w:rsidRPr="008815B6" w:rsidRDefault="008815B6" w:rsidP="008815B6">
            <w:pPr>
              <w:pStyle w:val="Paragraphedeliste"/>
              <w:numPr>
                <w:ilvl w:val="0"/>
                <w:numId w:val="1"/>
              </w:numPr>
              <w:ind w:left="596" w:hanging="283"/>
              <w:rPr>
                <w:rFonts w:ascii="Arial Narrow" w:hAnsi="Arial Narrow"/>
                <w:b/>
                <w:sz w:val="26"/>
                <w:szCs w:val="26"/>
                <w:lang w:val="en-GB"/>
              </w:rPr>
            </w:pPr>
            <w:r w:rsidRPr="008815B6">
              <w:rPr>
                <w:rFonts w:ascii="Arial Narrow" w:hAnsi="Arial Narrow"/>
                <w:b/>
                <w:sz w:val="26"/>
                <w:szCs w:val="26"/>
                <w:lang w:val="en-GB"/>
              </w:rPr>
              <w:lastRenderedPageBreak/>
              <w:t xml:space="preserve">Governance and Funding of </w:t>
            </w:r>
            <w:r>
              <w:rPr>
                <w:rFonts w:ascii="Arial Narrow" w:hAnsi="Arial Narrow"/>
                <w:b/>
                <w:sz w:val="26"/>
                <w:szCs w:val="26"/>
                <w:lang w:val="en-GB"/>
              </w:rPr>
              <w:t>Agricultural and Rural Training</w:t>
            </w:r>
          </w:p>
        </w:tc>
      </w:tr>
      <w:tr w:rsidR="008815B6" w:rsidRPr="00CD0645" w:rsidTr="00805E43">
        <w:tc>
          <w:tcPr>
            <w:tcW w:w="4664" w:type="dxa"/>
          </w:tcPr>
          <w:p w:rsidR="008815B6" w:rsidRPr="008D1C36" w:rsidRDefault="008D1C36" w:rsidP="00B424EE">
            <w:pPr>
              <w:pStyle w:val="Paragraphedeliste"/>
              <w:numPr>
                <w:ilvl w:val="1"/>
                <w:numId w:val="1"/>
              </w:numPr>
              <w:ind w:left="738" w:hanging="425"/>
              <w:rPr>
                <w:rFonts w:ascii="Arial Narrow" w:hAnsi="Arial Narrow"/>
                <w:b/>
                <w:sz w:val="24"/>
                <w:lang w:val="en-GB"/>
              </w:rPr>
            </w:pPr>
            <w:r w:rsidRPr="008D1C36">
              <w:rPr>
                <w:rFonts w:ascii="Arial Narrow" w:hAnsi="Arial Narrow"/>
                <w:b/>
                <w:sz w:val="24"/>
                <w:lang w:val="en-GB"/>
              </w:rPr>
              <w:t>Governance</w:t>
            </w:r>
          </w:p>
          <w:p w:rsidR="008D1C36" w:rsidRPr="008D1C36" w:rsidRDefault="008D1C36" w:rsidP="008D1C36">
            <w:pPr>
              <w:pStyle w:val="Paragraphedeliste"/>
              <w:numPr>
                <w:ilvl w:val="0"/>
                <w:numId w:val="2"/>
              </w:numPr>
              <w:ind w:left="313" w:hanging="284"/>
              <w:rPr>
                <w:rFonts w:ascii="Arial Narrow" w:hAnsi="Arial Narrow"/>
                <w:sz w:val="24"/>
                <w:lang w:val="en-GB"/>
              </w:rPr>
            </w:pPr>
            <w:r w:rsidRPr="008D1C36">
              <w:rPr>
                <w:rFonts w:ascii="Arial Narrow" w:hAnsi="Arial Narrow"/>
                <w:sz w:val="24"/>
                <w:lang w:val="en-GB"/>
              </w:rPr>
              <w:t>System of players (Ministries and inter-ministerial relations, agricultural profession, private sector, training centres, Farmers’ organisations, young farmers, etc.)</w:t>
            </w:r>
          </w:p>
          <w:p w:rsidR="008D1C36" w:rsidRPr="003A7B5D" w:rsidRDefault="008D1C36" w:rsidP="008D1C36">
            <w:pPr>
              <w:pStyle w:val="Paragraphedeliste"/>
              <w:numPr>
                <w:ilvl w:val="0"/>
                <w:numId w:val="2"/>
              </w:numPr>
              <w:ind w:left="313" w:hanging="284"/>
              <w:rPr>
                <w:rFonts w:ascii="Arial Narrow" w:hAnsi="Arial Narrow"/>
                <w:sz w:val="24"/>
                <w:lang w:val="en-US"/>
              </w:rPr>
            </w:pPr>
            <w:r w:rsidRPr="008D1C36">
              <w:rPr>
                <w:rFonts w:ascii="Arial Narrow" w:hAnsi="Arial Narrow"/>
                <w:sz w:val="24"/>
                <w:lang w:val="en-GB"/>
              </w:rPr>
              <w:t>Role</w:t>
            </w:r>
            <w:r>
              <w:rPr>
                <w:rFonts w:ascii="Arial Narrow" w:hAnsi="Arial Narrow"/>
                <w:sz w:val="24"/>
                <w:lang w:val="en-GB"/>
              </w:rPr>
              <w:t>s</w:t>
            </w:r>
            <w:r w:rsidRPr="008D1C36">
              <w:rPr>
                <w:rFonts w:ascii="Arial Narrow" w:hAnsi="Arial Narrow"/>
                <w:sz w:val="24"/>
                <w:lang w:val="en-GB"/>
              </w:rPr>
              <w:t xml:space="preserve"> of each actor in the process (who does what? With what modalities? With what resources? …)</w:t>
            </w:r>
          </w:p>
          <w:p w:rsidR="008D1C36" w:rsidRPr="008D1C36" w:rsidRDefault="008D1C36" w:rsidP="008D1C36">
            <w:pPr>
              <w:pStyle w:val="Paragraphedeliste"/>
              <w:numPr>
                <w:ilvl w:val="0"/>
                <w:numId w:val="2"/>
              </w:numPr>
              <w:ind w:left="313" w:hanging="284"/>
              <w:rPr>
                <w:rFonts w:ascii="Arial Narrow" w:hAnsi="Arial Narrow"/>
                <w:sz w:val="24"/>
                <w:lang w:val="en-US"/>
              </w:rPr>
            </w:pPr>
            <w:r>
              <w:rPr>
                <w:rFonts w:ascii="Arial Narrow" w:hAnsi="Arial Narrow"/>
                <w:sz w:val="24"/>
                <w:lang w:val="en-GB"/>
              </w:rPr>
              <w:t>Governance mechanisms in the coordination of the actions (notably the role of the state and its administrations)</w:t>
            </w:r>
          </w:p>
          <w:p w:rsidR="008D1C36" w:rsidRDefault="008D1C36" w:rsidP="008D1C36">
            <w:pPr>
              <w:pStyle w:val="Paragraphedeliste"/>
              <w:numPr>
                <w:ilvl w:val="0"/>
                <w:numId w:val="2"/>
              </w:numPr>
              <w:ind w:left="313" w:hanging="284"/>
              <w:rPr>
                <w:rFonts w:ascii="Arial Narrow" w:hAnsi="Arial Narrow"/>
                <w:sz w:val="24"/>
                <w:lang w:val="en-US"/>
              </w:rPr>
            </w:pPr>
            <w:r>
              <w:rPr>
                <w:rFonts w:ascii="Arial Narrow" w:hAnsi="Arial Narrow"/>
                <w:sz w:val="24"/>
                <w:lang w:val="en-US"/>
              </w:rPr>
              <w:t xml:space="preserve">Public-private concertation framework allowing for the upward transmission of needs and the development of a continuous improvement </w:t>
            </w:r>
            <w:r w:rsidR="00B424EE">
              <w:rPr>
                <w:rFonts w:ascii="Arial Narrow" w:hAnsi="Arial Narrow"/>
                <w:sz w:val="24"/>
                <w:lang w:val="en-US"/>
              </w:rPr>
              <w:t>approach</w:t>
            </w:r>
          </w:p>
          <w:p w:rsidR="00B424EE" w:rsidRPr="00B424EE" w:rsidRDefault="00B424EE" w:rsidP="00B424EE">
            <w:pPr>
              <w:pStyle w:val="Paragraphedeliste"/>
              <w:numPr>
                <w:ilvl w:val="0"/>
                <w:numId w:val="2"/>
              </w:numPr>
              <w:ind w:left="313" w:hanging="284"/>
              <w:rPr>
                <w:rFonts w:ascii="Arial Narrow" w:hAnsi="Arial Narrow"/>
                <w:sz w:val="24"/>
                <w:lang w:val="en-US"/>
              </w:rPr>
            </w:pPr>
            <w:r>
              <w:rPr>
                <w:rFonts w:ascii="Arial Narrow" w:hAnsi="Arial Narrow"/>
                <w:sz w:val="24"/>
                <w:lang w:val="en-US"/>
              </w:rPr>
              <w:t>Involvement of professional groupings and field actors (notably in governing organs of the training institutions)</w:t>
            </w:r>
          </w:p>
        </w:tc>
        <w:tc>
          <w:tcPr>
            <w:tcW w:w="4665" w:type="dxa"/>
          </w:tcPr>
          <w:p w:rsidR="008815B6" w:rsidRPr="00B424EE" w:rsidRDefault="008815B6" w:rsidP="00B424EE">
            <w:pPr>
              <w:pStyle w:val="Default"/>
              <w:rPr>
                <w:sz w:val="20"/>
                <w:szCs w:val="20"/>
                <w:lang w:val="en-US"/>
              </w:rPr>
            </w:pPr>
          </w:p>
        </w:tc>
        <w:tc>
          <w:tcPr>
            <w:tcW w:w="4665" w:type="dxa"/>
          </w:tcPr>
          <w:p w:rsidR="008815B6" w:rsidRPr="00B424EE" w:rsidRDefault="008815B6" w:rsidP="002B09FA">
            <w:pPr>
              <w:rPr>
                <w:rFonts w:ascii="Arial Narrow" w:hAnsi="Arial Narrow"/>
                <w:sz w:val="24"/>
                <w:lang w:val="en-US"/>
              </w:rPr>
            </w:pPr>
          </w:p>
        </w:tc>
      </w:tr>
      <w:tr w:rsidR="00B424EE" w:rsidRPr="00CD0645" w:rsidTr="00805E43">
        <w:tc>
          <w:tcPr>
            <w:tcW w:w="4664" w:type="dxa"/>
          </w:tcPr>
          <w:p w:rsidR="00B424EE" w:rsidRDefault="00B424EE" w:rsidP="00B424EE">
            <w:pPr>
              <w:pStyle w:val="Paragraphedeliste"/>
              <w:numPr>
                <w:ilvl w:val="1"/>
                <w:numId w:val="1"/>
              </w:numPr>
              <w:ind w:left="738" w:hanging="425"/>
              <w:rPr>
                <w:rFonts w:ascii="Arial Narrow" w:hAnsi="Arial Narrow"/>
                <w:b/>
                <w:sz w:val="24"/>
                <w:lang w:val="en-GB"/>
              </w:rPr>
            </w:pPr>
            <w:r>
              <w:rPr>
                <w:rFonts w:ascii="Arial Narrow" w:hAnsi="Arial Narrow"/>
                <w:b/>
                <w:sz w:val="24"/>
                <w:lang w:val="en-GB"/>
              </w:rPr>
              <w:t>Elaboration and implementation of a National Strategy for ART</w:t>
            </w:r>
          </w:p>
          <w:p w:rsidR="00B424EE" w:rsidRPr="00C75443" w:rsidRDefault="00B424EE" w:rsidP="00C75443">
            <w:pPr>
              <w:pStyle w:val="Paragraphedeliste"/>
              <w:numPr>
                <w:ilvl w:val="0"/>
                <w:numId w:val="2"/>
              </w:numPr>
              <w:ind w:left="313" w:hanging="284"/>
              <w:rPr>
                <w:rFonts w:ascii="Arial Narrow" w:hAnsi="Arial Narrow"/>
                <w:sz w:val="24"/>
                <w:lang w:val="en-US"/>
              </w:rPr>
            </w:pPr>
            <w:r w:rsidRPr="00C75443">
              <w:rPr>
                <w:rFonts w:ascii="Arial Narrow" w:hAnsi="Arial Narrow"/>
                <w:sz w:val="24"/>
                <w:lang w:val="en-US"/>
              </w:rPr>
              <w:t>Impulsion of the strategy implementation (actors involved, enabling factors)</w:t>
            </w:r>
          </w:p>
          <w:p w:rsidR="00B424EE" w:rsidRPr="00C75443" w:rsidRDefault="00B424EE" w:rsidP="00C75443">
            <w:pPr>
              <w:pStyle w:val="Paragraphedeliste"/>
              <w:numPr>
                <w:ilvl w:val="0"/>
                <w:numId w:val="2"/>
              </w:numPr>
              <w:ind w:left="313" w:hanging="284"/>
              <w:rPr>
                <w:rFonts w:ascii="Arial Narrow" w:hAnsi="Arial Narrow"/>
                <w:sz w:val="24"/>
                <w:lang w:val="en-US"/>
              </w:rPr>
            </w:pPr>
            <w:r w:rsidRPr="00C75443">
              <w:rPr>
                <w:rFonts w:ascii="Arial Narrow" w:hAnsi="Arial Narrow"/>
                <w:sz w:val="24"/>
                <w:lang w:val="en-US"/>
              </w:rPr>
              <w:t>Process of conception of the strategy</w:t>
            </w:r>
          </w:p>
          <w:p w:rsidR="00B424EE" w:rsidRPr="00C75443" w:rsidRDefault="00B424EE" w:rsidP="00C75443">
            <w:pPr>
              <w:pStyle w:val="Paragraphedeliste"/>
              <w:numPr>
                <w:ilvl w:val="0"/>
                <w:numId w:val="2"/>
              </w:numPr>
              <w:ind w:left="313" w:hanging="284"/>
              <w:rPr>
                <w:rFonts w:ascii="Arial Narrow" w:hAnsi="Arial Narrow"/>
                <w:sz w:val="24"/>
                <w:lang w:val="en-US"/>
              </w:rPr>
            </w:pPr>
            <w:r w:rsidRPr="00C75443">
              <w:rPr>
                <w:rFonts w:ascii="Arial Narrow" w:hAnsi="Arial Narrow"/>
                <w:sz w:val="24"/>
                <w:lang w:val="en-US"/>
              </w:rPr>
              <w:t>Players</w:t>
            </w:r>
            <w:r w:rsidR="00C75443" w:rsidRPr="00C75443">
              <w:rPr>
                <w:rFonts w:ascii="Arial Narrow" w:hAnsi="Arial Narrow"/>
                <w:sz w:val="24"/>
                <w:lang w:val="en-US"/>
              </w:rPr>
              <w:t xml:space="preserve"> and</w:t>
            </w:r>
            <w:r w:rsidRPr="00C75443">
              <w:rPr>
                <w:rFonts w:ascii="Arial Narrow" w:hAnsi="Arial Narrow"/>
                <w:sz w:val="24"/>
                <w:lang w:val="en-US"/>
              </w:rPr>
              <w:t xml:space="preserve"> stakeholders in the elaboration of the national strategy and their roles?</w:t>
            </w:r>
          </w:p>
          <w:p w:rsidR="00C75443" w:rsidRPr="00C75443" w:rsidRDefault="00C75443" w:rsidP="00C75443">
            <w:pPr>
              <w:pStyle w:val="Paragraphedeliste"/>
              <w:numPr>
                <w:ilvl w:val="0"/>
                <w:numId w:val="2"/>
              </w:numPr>
              <w:ind w:left="313" w:hanging="284"/>
              <w:rPr>
                <w:rFonts w:ascii="Arial Narrow" w:hAnsi="Arial Narrow"/>
                <w:sz w:val="24"/>
                <w:lang w:val="en-US"/>
              </w:rPr>
            </w:pPr>
            <w:r w:rsidRPr="00C75443">
              <w:rPr>
                <w:rFonts w:ascii="Arial Narrow" w:hAnsi="Arial Narrow"/>
                <w:sz w:val="24"/>
                <w:lang w:val="en-US"/>
              </w:rPr>
              <w:t>The main strategic axes defined</w:t>
            </w:r>
          </w:p>
          <w:p w:rsidR="00C75443" w:rsidRPr="00C75443" w:rsidRDefault="00C75443" w:rsidP="00C75443">
            <w:pPr>
              <w:pStyle w:val="Paragraphedeliste"/>
              <w:numPr>
                <w:ilvl w:val="0"/>
                <w:numId w:val="2"/>
              </w:numPr>
              <w:ind w:left="313" w:hanging="284"/>
              <w:rPr>
                <w:rFonts w:ascii="Arial Narrow" w:hAnsi="Arial Narrow"/>
                <w:sz w:val="24"/>
                <w:lang w:val="en-US"/>
              </w:rPr>
            </w:pPr>
            <w:r w:rsidRPr="00C75443">
              <w:rPr>
                <w:rFonts w:ascii="Arial Narrow" w:hAnsi="Arial Narrow"/>
                <w:sz w:val="24"/>
                <w:lang w:val="en-US"/>
              </w:rPr>
              <w:t>Appropriation and ownership by the state / policy background of the ART strategy</w:t>
            </w:r>
          </w:p>
          <w:p w:rsidR="00B424EE" w:rsidRDefault="00C75443" w:rsidP="008815B6">
            <w:pPr>
              <w:pStyle w:val="Paragraphedeliste"/>
              <w:numPr>
                <w:ilvl w:val="0"/>
                <w:numId w:val="2"/>
              </w:numPr>
              <w:ind w:left="313" w:hanging="284"/>
              <w:rPr>
                <w:rFonts w:ascii="Arial Narrow" w:hAnsi="Arial Narrow"/>
                <w:sz w:val="24"/>
                <w:lang w:val="en-US"/>
              </w:rPr>
            </w:pPr>
            <w:r w:rsidRPr="00C75443">
              <w:rPr>
                <w:rFonts w:ascii="Arial Narrow" w:hAnsi="Arial Narrow"/>
                <w:sz w:val="24"/>
                <w:lang w:val="en-US"/>
              </w:rPr>
              <w:t>Roles of the different actors in the implementation of the ART National Strategy</w:t>
            </w:r>
          </w:p>
          <w:p w:rsidR="00C75443" w:rsidRPr="00C75443" w:rsidRDefault="00C75443" w:rsidP="00C75443">
            <w:pPr>
              <w:pStyle w:val="Paragraphedeliste"/>
              <w:ind w:left="313"/>
              <w:rPr>
                <w:rFonts w:ascii="Arial Narrow" w:hAnsi="Arial Narrow"/>
                <w:sz w:val="24"/>
                <w:lang w:val="en-US"/>
              </w:rPr>
            </w:pPr>
          </w:p>
        </w:tc>
        <w:tc>
          <w:tcPr>
            <w:tcW w:w="4665" w:type="dxa"/>
          </w:tcPr>
          <w:p w:rsidR="00B424EE" w:rsidRPr="00C75443" w:rsidRDefault="00B424EE" w:rsidP="00B424EE">
            <w:pPr>
              <w:pStyle w:val="Default"/>
              <w:rPr>
                <w:sz w:val="20"/>
                <w:szCs w:val="20"/>
                <w:lang w:val="en-US"/>
              </w:rPr>
            </w:pPr>
            <w:r w:rsidRPr="00C75443">
              <w:rPr>
                <w:sz w:val="20"/>
                <w:szCs w:val="20"/>
                <w:lang w:val="en-US"/>
              </w:rPr>
              <w:t xml:space="preserve"> </w:t>
            </w:r>
          </w:p>
        </w:tc>
        <w:tc>
          <w:tcPr>
            <w:tcW w:w="4665" w:type="dxa"/>
          </w:tcPr>
          <w:p w:rsidR="00B424EE" w:rsidRPr="00C75443" w:rsidRDefault="00B424EE" w:rsidP="002B09FA">
            <w:pPr>
              <w:rPr>
                <w:rFonts w:ascii="Arial Narrow" w:hAnsi="Arial Narrow"/>
                <w:sz w:val="24"/>
                <w:lang w:val="en-US"/>
              </w:rPr>
            </w:pPr>
          </w:p>
        </w:tc>
      </w:tr>
      <w:tr w:rsidR="00B424EE" w:rsidRPr="00CD0645" w:rsidTr="00805E43">
        <w:tc>
          <w:tcPr>
            <w:tcW w:w="4664" w:type="dxa"/>
          </w:tcPr>
          <w:p w:rsidR="00B424EE" w:rsidRPr="00C75443" w:rsidRDefault="00C75443" w:rsidP="00C75443">
            <w:pPr>
              <w:pStyle w:val="Paragraphedeliste"/>
              <w:numPr>
                <w:ilvl w:val="1"/>
                <w:numId w:val="1"/>
              </w:numPr>
              <w:ind w:left="738" w:hanging="425"/>
              <w:rPr>
                <w:rFonts w:ascii="Arial Narrow" w:hAnsi="Arial Narrow"/>
                <w:b/>
                <w:sz w:val="24"/>
                <w:lang w:val="en-GB"/>
              </w:rPr>
            </w:pPr>
            <w:r w:rsidRPr="00C75443">
              <w:rPr>
                <w:rFonts w:ascii="Arial Narrow" w:hAnsi="Arial Narrow"/>
                <w:b/>
                <w:sz w:val="24"/>
                <w:lang w:val="en-GB"/>
              </w:rPr>
              <w:lastRenderedPageBreak/>
              <w:t>Local / National financing</w:t>
            </w:r>
          </w:p>
          <w:p w:rsidR="00C75443" w:rsidRPr="00F564CC" w:rsidRDefault="00F564CC" w:rsidP="00F564CC">
            <w:pPr>
              <w:pStyle w:val="Paragraphedeliste"/>
              <w:numPr>
                <w:ilvl w:val="0"/>
                <w:numId w:val="2"/>
              </w:numPr>
              <w:ind w:left="313" w:hanging="284"/>
              <w:rPr>
                <w:rFonts w:ascii="Arial Narrow" w:hAnsi="Arial Narrow"/>
                <w:b/>
                <w:sz w:val="24"/>
                <w:lang w:val="en-US"/>
              </w:rPr>
            </w:pPr>
            <w:r w:rsidRPr="00F564CC">
              <w:rPr>
                <w:rFonts w:ascii="Arial Narrow" w:hAnsi="Arial Narrow"/>
                <w:sz w:val="24"/>
                <w:lang w:val="en-US"/>
              </w:rPr>
              <w:t>Local and State budgets dedicated to the sectors concerned and accessible for ART (agriculture, employment, education, youth and women empowerment…)</w:t>
            </w:r>
          </w:p>
          <w:p w:rsidR="00F564CC" w:rsidRPr="00F564CC" w:rsidRDefault="00F564CC" w:rsidP="00F564CC">
            <w:pPr>
              <w:pStyle w:val="Paragraphedeliste"/>
              <w:numPr>
                <w:ilvl w:val="0"/>
                <w:numId w:val="2"/>
              </w:numPr>
              <w:ind w:left="313" w:hanging="284"/>
              <w:rPr>
                <w:rFonts w:ascii="Arial Narrow" w:hAnsi="Arial Narrow"/>
                <w:b/>
                <w:sz w:val="24"/>
                <w:lang w:val="en-US"/>
              </w:rPr>
            </w:pPr>
            <w:r>
              <w:rPr>
                <w:rFonts w:ascii="Arial Narrow" w:hAnsi="Arial Narrow"/>
                <w:sz w:val="24"/>
                <w:lang w:val="en-US"/>
              </w:rPr>
              <w:t>National budget for the funding of ART</w:t>
            </w:r>
          </w:p>
          <w:p w:rsidR="00F564CC" w:rsidRPr="00F564CC" w:rsidRDefault="00F564CC" w:rsidP="00F564CC">
            <w:pPr>
              <w:pStyle w:val="Paragraphedeliste"/>
              <w:numPr>
                <w:ilvl w:val="0"/>
                <w:numId w:val="2"/>
              </w:numPr>
              <w:ind w:left="313" w:hanging="284"/>
              <w:rPr>
                <w:rFonts w:ascii="Arial Narrow" w:hAnsi="Arial Narrow"/>
                <w:b/>
                <w:sz w:val="24"/>
                <w:lang w:val="en-US"/>
              </w:rPr>
            </w:pPr>
            <w:r>
              <w:rPr>
                <w:rFonts w:ascii="Arial Narrow" w:hAnsi="Arial Narrow"/>
                <w:sz w:val="24"/>
                <w:lang w:val="en-US"/>
              </w:rPr>
              <w:t>Existence of a fund for the financing of training that is accessible to ART (training and settlement)</w:t>
            </w:r>
          </w:p>
          <w:p w:rsidR="00F564CC" w:rsidRPr="00C75443" w:rsidRDefault="00F564CC" w:rsidP="00F564CC">
            <w:pPr>
              <w:pStyle w:val="Paragraphedeliste"/>
              <w:numPr>
                <w:ilvl w:val="0"/>
                <w:numId w:val="2"/>
              </w:numPr>
              <w:ind w:left="313" w:hanging="284"/>
              <w:rPr>
                <w:rFonts w:ascii="Arial Narrow" w:hAnsi="Arial Narrow"/>
                <w:b/>
                <w:sz w:val="24"/>
                <w:lang w:val="en-US"/>
              </w:rPr>
            </w:pPr>
            <w:r>
              <w:rPr>
                <w:rFonts w:ascii="Arial Narrow" w:hAnsi="Arial Narrow"/>
                <w:sz w:val="24"/>
                <w:lang w:val="en-US"/>
              </w:rPr>
              <w:t>Collaboration with financial institutions (MFIs, agricultural banks) for the provision of microcredits or other types of financial products that are accessible to farmers</w:t>
            </w:r>
          </w:p>
        </w:tc>
        <w:tc>
          <w:tcPr>
            <w:tcW w:w="4665" w:type="dxa"/>
          </w:tcPr>
          <w:p w:rsidR="00B424EE" w:rsidRPr="003A7B5D" w:rsidRDefault="00B424EE" w:rsidP="00F564CC">
            <w:pPr>
              <w:pStyle w:val="Default"/>
              <w:rPr>
                <w:sz w:val="20"/>
                <w:szCs w:val="20"/>
                <w:lang w:val="en-US"/>
              </w:rPr>
            </w:pPr>
          </w:p>
        </w:tc>
        <w:tc>
          <w:tcPr>
            <w:tcW w:w="4665" w:type="dxa"/>
          </w:tcPr>
          <w:p w:rsidR="00B424EE" w:rsidRPr="003A7B5D" w:rsidRDefault="00B424EE" w:rsidP="002B09FA">
            <w:pPr>
              <w:rPr>
                <w:rFonts w:ascii="Arial Narrow" w:hAnsi="Arial Narrow"/>
                <w:sz w:val="24"/>
                <w:lang w:val="en-US"/>
              </w:rPr>
            </w:pPr>
          </w:p>
        </w:tc>
      </w:tr>
      <w:tr w:rsidR="00F564CC" w:rsidRPr="00CD0645" w:rsidTr="00805E43">
        <w:tc>
          <w:tcPr>
            <w:tcW w:w="4664" w:type="dxa"/>
          </w:tcPr>
          <w:p w:rsidR="00F564CC" w:rsidRDefault="00F564CC" w:rsidP="00C75443">
            <w:pPr>
              <w:pStyle w:val="Paragraphedeliste"/>
              <w:numPr>
                <w:ilvl w:val="1"/>
                <w:numId w:val="1"/>
              </w:numPr>
              <w:ind w:left="738" w:hanging="425"/>
              <w:rPr>
                <w:rFonts w:ascii="Arial Narrow" w:hAnsi="Arial Narrow"/>
                <w:b/>
                <w:sz w:val="24"/>
                <w:lang w:val="en-GB"/>
              </w:rPr>
            </w:pPr>
            <w:r>
              <w:rPr>
                <w:rFonts w:ascii="Arial Narrow" w:hAnsi="Arial Narrow"/>
                <w:b/>
                <w:sz w:val="24"/>
                <w:lang w:val="en-GB"/>
              </w:rPr>
              <w:t>External funding</w:t>
            </w:r>
          </w:p>
          <w:p w:rsidR="00F564CC" w:rsidRPr="00B20A03" w:rsidRDefault="00F564CC" w:rsidP="00B20A03">
            <w:pPr>
              <w:pStyle w:val="Paragraphedeliste"/>
              <w:numPr>
                <w:ilvl w:val="0"/>
                <w:numId w:val="2"/>
              </w:numPr>
              <w:ind w:left="313" w:hanging="284"/>
              <w:rPr>
                <w:rFonts w:ascii="Arial Narrow" w:hAnsi="Arial Narrow"/>
                <w:b/>
                <w:sz w:val="24"/>
                <w:lang w:val="en-GB"/>
              </w:rPr>
            </w:pPr>
            <w:r w:rsidRPr="00B20A03">
              <w:rPr>
                <w:rFonts w:ascii="Arial Narrow" w:hAnsi="Arial Narrow"/>
                <w:sz w:val="24"/>
                <w:lang w:val="en-US"/>
              </w:rPr>
              <w:t>Projects and programs that support ART / Rural development with ART components</w:t>
            </w:r>
          </w:p>
          <w:p w:rsidR="00B20A03" w:rsidRPr="00B20A03" w:rsidRDefault="00B20A03" w:rsidP="00B20A03">
            <w:pPr>
              <w:pStyle w:val="Paragraphedeliste"/>
              <w:numPr>
                <w:ilvl w:val="0"/>
                <w:numId w:val="2"/>
              </w:numPr>
              <w:ind w:left="313" w:hanging="284"/>
              <w:rPr>
                <w:rFonts w:ascii="Arial Narrow" w:hAnsi="Arial Narrow"/>
                <w:b/>
                <w:sz w:val="24"/>
                <w:lang w:val="en-GB"/>
              </w:rPr>
            </w:pPr>
            <w:r>
              <w:rPr>
                <w:rFonts w:ascii="Arial Narrow" w:hAnsi="Arial Narrow"/>
                <w:sz w:val="24"/>
                <w:lang w:val="en-US"/>
              </w:rPr>
              <w:t>Different donors, funding agencies / Technical and Financial Partners (approaches adopted by funding agencies, funding modalities, counterpart contributions…)</w:t>
            </w:r>
          </w:p>
          <w:p w:rsidR="00B20A03" w:rsidRPr="00F564CC" w:rsidRDefault="00B20A03" w:rsidP="00B20A03">
            <w:pPr>
              <w:pStyle w:val="Paragraphedeliste"/>
              <w:numPr>
                <w:ilvl w:val="0"/>
                <w:numId w:val="2"/>
              </w:numPr>
              <w:ind w:left="313" w:hanging="284"/>
              <w:rPr>
                <w:rFonts w:ascii="Arial Narrow" w:hAnsi="Arial Narrow"/>
                <w:b/>
                <w:sz w:val="24"/>
                <w:lang w:val="en-GB"/>
              </w:rPr>
            </w:pPr>
            <w:r>
              <w:rPr>
                <w:rFonts w:ascii="Arial Narrow" w:hAnsi="Arial Narrow"/>
                <w:sz w:val="24"/>
                <w:lang w:val="en-GB"/>
              </w:rPr>
              <w:t>Perpetuation of the system (phasing of projects an</w:t>
            </w:r>
            <w:r w:rsidR="003F5CD0">
              <w:rPr>
                <w:rFonts w:ascii="Arial Narrow" w:hAnsi="Arial Narrow"/>
                <w:sz w:val="24"/>
                <w:lang w:val="en-GB"/>
              </w:rPr>
              <w:t>d</w:t>
            </w:r>
            <w:r>
              <w:rPr>
                <w:rFonts w:ascii="Arial Narrow" w:hAnsi="Arial Narrow"/>
                <w:sz w:val="24"/>
                <w:lang w:val="en-GB"/>
              </w:rPr>
              <w:t xml:space="preserve"> programs)…</w:t>
            </w:r>
          </w:p>
        </w:tc>
        <w:tc>
          <w:tcPr>
            <w:tcW w:w="4665" w:type="dxa"/>
          </w:tcPr>
          <w:p w:rsidR="00F564CC" w:rsidRPr="00B20A03" w:rsidRDefault="00F564CC" w:rsidP="00B20A03">
            <w:pPr>
              <w:pStyle w:val="Default"/>
              <w:rPr>
                <w:sz w:val="20"/>
                <w:szCs w:val="20"/>
                <w:lang w:val="en-US"/>
              </w:rPr>
            </w:pPr>
          </w:p>
        </w:tc>
        <w:tc>
          <w:tcPr>
            <w:tcW w:w="4665" w:type="dxa"/>
          </w:tcPr>
          <w:p w:rsidR="00F564CC" w:rsidRPr="00B20A03" w:rsidRDefault="00F564CC" w:rsidP="002B09FA">
            <w:pPr>
              <w:rPr>
                <w:rFonts w:ascii="Arial Narrow" w:hAnsi="Arial Narrow"/>
                <w:sz w:val="24"/>
                <w:lang w:val="en-US"/>
              </w:rPr>
            </w:pPr>
          </w:p>
        </w:tc>
      </w:tr>
      <w:tr w:rsidR="003F5CD0" w:rsidRPr="00CD0645" w:rsidTr="00E44A29">
        <w:tc>
          <w:tcPr>
            <w:tcW w:w="13994" w:type="dxa"/>
            <w:gridSpan w:val="3"/>
          </w:tcPr>
          <w:p w:rsidR="003F5CD0" w:rsidRPr="003F5CD0" w:rsidRDefault="003F5CD0" w:rsidP="003F5CD0">
            <w:pPr>
              <w:pStyle w:val="Paragraphedeliste"/>
              <w:numPr>
                <w:ilvl w:val="0"/>
                <w:numId w:val="1"/>
              </w:numPr>
              <w:ind w:left="596" w:hanging="283"/>
              <w:rPr>
                <w:rFonts w:ascii="Arial Narrow" w:hAnsi="Arial Narrow"/>
                <w:b/>
                <w:sz w:val="26"/>
                <w:szCs w:val="26"/>
                <w:lang w:val="en-GB"/>
              </w:rPr>
            </w:pPr>
            <w:r w:rsidRPr="003F5CD0">
              <w:rPr>
                <w:rFonts w:ascii="Arial Narrow" w:hAnsi="Arial Narrow"/>
                <w:b/>
                <w:sz w:val="26"/>
                <w:szCs w:val="26"/>
                <w:lang w:val="en-GB"/>
              </w:rPr>
              <w:t>Major axes relating to the renovation of ART and associated systems</w:t>
            </w:r>
          </w:p>
        </w:tc>
      </w:tr>
      <w:tr w:rsidR="003F5CD0" w:rsidRPr="00CD0645" w:rsidTr="00805E43">
        <w:tc>
          <w:tcPr>
            <w:tcW w:w="4664" w:type="dxa"/>
          </w:tcPr>
          <w:p w:rsidR="003F5CD0" w:rsidRPr="003F5CD0" w:rsidRDefault="003F5CD0" w:rsidP="003F5CD0">
            <w:pPr>
              <w:pStyle w:val="Paragraphedeliste"/>
              <w:numPr>
                <w:ilvl w:val="1"/>
                <w:numId w:val="1"/>
              </w:numPr>
              <w:ind w:left="738" w:hanging="425"/>
              <w:rPr>
                <w:rFonts w:ascii="Arial Narrow" w:hAnsi="Arial Narrow"/>
                <w:b/>
                <w:sz w:val="24"/>
              </w:rPr>
            </w:pPr>
            <w:r w:rsidRPr="003F5CD0">
              <w:rPr>
                <w:rFonts w:ascii="Arial Narrow" w:hAnsi="Arial Narrow"/>
                <w:b/>
                <w:sz w:val="24"/>
                <w:lang w:val="en-GB"/>
              </w:rPr>
              <w:t>Training systems design</w:t>
            </w:r>
          </w:p>
          <w:p w:rsidR="003F5CD0" w:rsidRPr="003F5CD0" w:rsidRDefault="003F5CD0" w:rsidP="003F5CD0">
            <w:pPr>
              <w:pStyle w:val="Paragraphedeliste"/>
              <w:numPr>
                <w:ilvl w:val="0"/>
                <w:numId w:val="2"/>
              </w:numPr>
              <w:ind w:left="313" w:hanging="284"/>
              <w:rPr>
                <w:rFonts w:ascii="Arial Narrow" w:hAnsi="Arial Narrow"/>
                <w:b/>
                <w:sz w:val="24"/>
                <w:lang w:val="en-US"/>
              </w:rPr>
            </w:pPr>
            <w:r w:rsidRPr="003F5CD0">
              <w:rPr>
                <w:rFonts w:ascii="Arial Narrow" w:hAnsi="Arial Narrow"/>
                <w:b/>
                <w:sz w:val="24"/>
                <w:lang w:val="en-US"/>
              </w:rPr>
              <w:t>Qualitative aspects</w:t>
            </w:r>
            <w:r w:rsidRPr="003F5CD0">
              <w:rPr>
                <w:rFonts w:ascii="Arial Narrow" w:hAnsi="Arial Narrow"/>
                <w:sz w:val="24"/>
                <w:lang w:val="en-US"/>
              </w:rPr>
              <w:t>: Territorial down flow of the National Agricultural and Rural Training strategy with respect to the regions / states / potentials / population densities etc…</w:t>
            </w:r>
          </w:p>
          <w:p w:rsidR="003F5CD0" w:rsidRPr="00CD1AA2" w:rsidRDefault="003F5CD0" w:rsidP="00CD1AA2">
            <w:pPr>
              <w:pStyle w:val="Paragraphedeliste"/>
              <w:numPr>
                <w:ilvl w:val="0"/>
                <w:numId w:val="2"/>
              </w:numPr>
              <w:ind w:left="313" w:hanging="284"/>
              <w:rPr>
                <w:rFonts w:ascii="Arial Narrow" w:hAnsi="Arial Narrow"/>
                <w:b/>
                <w:sz w:val="24"/>
                <w:lang w:val="en-US"/>
              </w:rPr>
            </w:pPr>
            <w:r>
              <w:rPr>
                <w:rFonts w:ascii="Arial Narrow" w:hAnsi="Arial Narrow"/>
                <w:b/>
                <w:sz w:val="24"/>
                <w:lang w:val="en-US"/>
              </w:rPr>
              <w:t xml:space="preserve">Quantitative aspects: </w:t>
            </w:r>
            <w:r>
              <w:rPr>
                <w:rFonts w:ascii="Arial Narrow" w:hAnsi="Arial Narrow"/>
                <w:sz w:val="24"/>
                <w:lang w:val="en-US"/>
              </w:rPr>
              <w:t>adaptation of the systems put in place to needs</w:t>
            </w:r>
            <w:r w:rsidR="00CD1AA2">
              <w:rPr>
                <w:rFonts w:ascii="Arial Narrow" w:hAnsi="Arial Narrow"/>
                <w:sz w:val="24"/>
                <w:lang w:val="en-US"/>
              </w:rPr>
              <w:t>, notably in terms of the number of people to be trained considering the needs of the sector,</w:t>
            </w:r>
          </w:p>
          <w:p w:rsidR="00CD1AA2" w:rsidRPr="003F5CD0" w:rsidRDefault="00CD1AA2" w:rsidP="00CD1AA2">
            <w:pPr>
              <w:pStyle w:val="Paragraphedeliste"/>
              <w:numPr>
                <w:ilvl w:val="0"/>
                <w:numId w:val="2"/>
              </w:numPr>
              <w:ind w:left="313" w:hanging="284"/>
              <w:rPr>
                <w:rFonts w:ascii="Arial Narrow" w:hAnsi="Arial Narrow"/>
                <w:b/>
                <w:sz w:val="24"/>
                <w:lang w:val="en-US"/>
              </w:rPr>
            </w:pPr>
            <w:r w:rsidRPr="00CD1AA2">
              <w:rPr>
                <w:rFonts w:ascii="Arial Narrow" w:hAnsi="Arial Narrow"/>
                <w:sz w:val="24"/>
                <w:lang w:val="en-GB"/>
              </w:rPr>
              <w:lastRenderedPageBreak/>
              <w:t>Networking of Agricultural and Rural Training Centres</w:t>
            </w:r>
            <w:r>
              <w:rPr>
                <w:rFonts w:ascii="Arial Narrow" w:hAnsi="Arial Narrow"/>
                <w:sz w:val="24"/>
                <w:lang w:val="en-GB"/>
              </w:rPr>
              <w:t xml:space="preserve"> / institutions</w:t>
            </w:r>
            <w:r w:rsidRPr="00CD1AA2">
              <w:rPr>
                <w:rFonts w:ascii="Arial Narrow" w:hAnsi="Arial Narrow"/>
                <w:sz w:val="24"/>
                <w:lang w:val="en-GB"/>
              </w:rPr>
              <w:t xml:space="preserve"> (sharing of methods and practices, sharing of experiences, complementary missions and activities, etc.)</w:t>
            </w:r>
          </w:p>
        </w:tc>
        <w:tc>
          <w:tcPr>
            <w:tcW w:w="4665" w:type="dxa"/>
          </w:tcPr>
          <w:p w:rsidR="003F5CD0" w:rsidRPr="003A7B5D" w:rsidRDefault="003F5CD0" w:rsidP="00565D3D">
            <w:pPr>
              <w:pStyle w:val="Default"/>
              <w:rPr>
                <w:rFonts w:ascii="Arial Narrow" w:hAnsi="Arial Narrow"/>
                <w:b/>
                <w:lang w:val="en-US"/>
              </w:rPr>
            </w:pPr>
          </w:p>
        </w:tc>
        <w:tc>
          <w:tcPr>
            <w:tcW w:w="4665" w:type="dxa"/>
          </w:tcPr>
          <w:p w:rsidR="003F5CD0" w:rsidRPr="003A7B5D" w:rsidRDefault="003F5CD0" w:rsidP="003F5CD0">
            <w:pPr>
              <w:rPr>
                <w:rFonts w:ascii="Arial Narrow" w:hAnsi="Arial Narrow"/>
                <w:sz w:val="24"/>
                <w:lang w:val="en-US"/>
              </w:rPr>
            </w:pPr>
          </w:p>
        </w:tc>
      </w:tr>
      <w:tr w:rsidR="003F5CD0" w:rsidRPr="003F5CD0" w:rsidTr="00805E43">
        <w:tc>
          <w:tcPr>
            <w:tcW w:w="4664" w:type="dxa"/>
          </w:tcPr>
          <w:p w:rsidR="003F5CD0" w:rsidRPr="00CD1AA2" w:rsidRDefault="00CD1AA2" w:rsidP="00CD1AA2">
            <w:pPr>
              <w:pStyle w:val="Paragraphedeliste"/>
              <w:numPr>
                <w:ilvl w:val="1"/>
                <w:numId w:val="1"/>
              </w:numPr>
              <w:ind w:left="738" w:hanging="425"/>
              <w:rPr>
                <w:rFonts w:ascii="Arial Narrow" w:hAnsi="Arial Narrow"/>
                <w:b/>
                <w:sz w:val="24"/>
                <w:lang w:val="en-US"/>
              </w:rPr>
            </w:pPr>
            <w:r w:rsidRPr="00CD1AA2">
              <w:rPr>
                <w:rFonts w:ascii="Arial Narrow" w:hAnsi="Arial Narrow"/>
                <w:b/>
                <w:sz w:val="24"/>
                <w:lang w:val="en-GB"/>
              </w:rPr>
              <w:t>Design of training offer and delivery</w:t>
            </w:r>
          </w:p>
          <w:p w:rsidR="00CD1AA2" w:rsidRDefault="00CD1AA2" w:rsidP="00CD1AA2">
            <w:pPr>
              <w:pStyle w:val="Paragraphedeliste"/>
              <w:numPr>
                <w:ilvl w:val="0"/>
                <w:numId w:val="2"/>
              </w:numPr>
              <w:ind w:left="313" w:hanging="284"/>
              <w:rPr>
                <w:rFonts w:ascii="Arial Narrow" w:hAnsi="Arial Narrow"/>
                <w:sz w:val="24"/>
                <w:lang w:val="en-GB"/>
              </w:rPr>
            </w:pPr>
            <w:r w:rsidRPr="00CD1AA2">
              <w:rPr>
                <w:rFonts w:ascii="Arial Narrow" w:hAnsi="Arial Narrow"/>
                <w:sz w:val="24"/>
                <w:lang w:val="en-GB"/>
              </w:rPr>
              <w:t>Approach adopted for the conception / revision of programs and training contents</w:t>
            </w:r>
          </w:p>
          <w:p w:rsidR="00CD1AA2" w:rsidRDefault="00CD1AA2" w:rsidP="00CD1AA2">
            <w:pPr>
              <w:pStyle w:val="Paragraphedeliste"/>
              <w:numPr>
                <w:ilvl w:val="0"/>
                <w:numId w:val="2"/>
              </w:numPr>
              <w:ind w:left="313" w:hanging="284"/>
              <w:rPr>
                <w:rFonts w:ascii="Arial Narrow" w:hAnsi="Arial Narrow"/>
                <w:sz w:val="24"/>
                <w:lang w:val="en-GB"/>
              </w:rPr>
            </w:pPr>
            <w:r>
              <w:rPr>
                <w:rFonts w:ascii="Arial Narrow" w:hAnsi="Arial Narrow"/>
                <w:sz w:val="24"/>
                <w:lang w:val="en-GB"/>
              </w:rPr>
              <w:t>Participation of professionals / territorial actors in the elaboration and revision of programs / training contents</w:t>
            </w:r>
          </w:p>
          <w:p w:rsidR="00CD1AA2" w:rsidRDefault="00CD1AA2" w:rsidP="00CD1AA2">
            <w:pPr>
              <w:pStyle w:val="Paragraphedeliste"/>
              <w:numPr>
                <w:ilvl w:val="0"/>
                <w:numId w:val="2"/>
              </w:numPr>
              <w:ind w:left="313" w:hanging="284"/>
              <w:rPr>
                <w:rFonts w:ascii="Arial Narrow" w:hAnsi="Arial Narrow"/>
                <w:sz w:val="24"/>
                <w:lang w:val="en-GB"/>
              </w:rPr>
            </w:pPr>
            <w:r>
              <w:rPr>
                <w:rFonts w:ascii="Arial Narrow" w:hAnsi="Arial Narrow"/>
                <w:sz w:val="24"/>
                <w:lang w:val="en-GB"/>
              </w:rPr>
              <w:t>Consideration of the requir</w:t>
            </w:r>
            <w:r w:rsidR="002070BB">
              <w:rPr>
                <w:rFonts w:ascii="Arial Narrow" w:hAnsi="Arial Narrow"/>
                <w:sz w:val="24"/>
                <w:lang w:val="en-GB"/>
              </w:rPr>
              <w:t>ements / difficulties faced by farmers and youths in training programs (individualised project, adaptation of training to the agricultural calendar, etc.)</w:t>
            </w:r>
          </w:p>
          <w:p w:rsidR="002070BB" w:rsidRDefault="002070BB" w:rsidP="00CD1AA2">
            <w:pPr>
              <w:pStyle w:val="Paragraphedeliste"/>
              <w:numPr>
                <w:ilvl w:val="0"/>
                <w:numId w:val="2"/>
              </w:numPr>
              <w:ind w:left="313" w:hanging="284"/>
              <w:rPr>
                <w:rFonts w:ascii="Arial Narrow" w:hAnsi="Arial Narrow"/>
                <w:sz w:val="24"/>
                <w:lang w:val="en-GB"/>
              </w:rPr>
            </w:pPr>
            <w:r>
              <w:rPr>
                <w:rFonts w:ascii="Arial Narrow" w:hAnsi="Arial Narrow"/>
                <w:sz w:val="24"/>
                <w:lang w:val="en-GB"/>
              </w:rPr>
              <w:t>Training programs that explicitly make reference to opportunities / professional competencies (targeting of occupations that meet the needs of the private sector and economic operators in the territories and training in priority occupations of the country’s economic sector)</w:t>
            </w:r>
          </w:p>
          <w:p w:rsidR="00CD1AA2" w:rsidRPr="002070BB" w:rsidRDefault="002070BB" w:rsidP="00CD1AA2">
            <w:pPr>
              <w:pStyle w:val="Paragraphedeliste"/>
              <w:numPr>
                <w:ilvl w:val="0"/>
                <w:numId w:val="2"/>
              </w:numPr>
              <w:ind w:left="313" w:hanging="284"/>
              <w:rPr>
                <w:rFonts w:ascii="Arial Narrow" w:hAnsi="Arial Narrow"/>
                <w:sz w:val="24"/>
                <w:lang w:val="en-GB"/>
              </w:rPr>
            </w:pPr>
            <w:r>
              <w:rPr>
                <w:rFonts w:ascii="Arial Narrow" w:hAnsi="Arial Narrow"/>
                <w:sz w:val="24"/>
                <w:lang w:val="en-GB"/>
              </w:rPr>
              <w:t>Existence of training modules for transversal / transferable competencies (entrepreneurship, computer use, ICT, management, communication etc.)</w:t>
            </w:r>
          </w:p>
        </w:tc>
        <w:tc>
          <w:tcPr>
            <w:tcW w:w="4665" w:type="dxa"/>
          </w:tcPr>
          <w:p w:rsidR="003F5CD0" w:rsidRPr="003F5CD0" w:rsidRDefault="003F5CD0" w:rsidP="002070BB">
            <w:pPr>
              <w:pStyle w:val="Default"/>
              <w:rPr>
                <w:sz w:val="20"/>
                <w:szCs w:val="20"/>
              </w:rPr>
            </w:pPr>
          </w:p>
        </w:tc>
        <w:tc>
          <w:tcPr>
            <w:tcW w:w="4665" w:type="dxa"/>
          </w:tcPr>
          <w:p w:rsidR="003F5CD0" w:rsidRPr="003F5CD0" w:rsidRDefault="003F5CD0" w:rsidP="003F5CD0">
            <w:pPr>
              <w:rPr>
                <w:rFonts w:ascii="Arial Narrow" w:hAnsi="Arial Narrow"/>
                <w:sz w:val="24"/>
              </w:rPr>
            </w:pPr>
          </w:p>
        </w:tc>
      </w:tr>
      <w:tr w:rsidR="00CD1AA2" w:rsidRPr="00CD0645" w:rsidTr="00805E43">
        <w:tc>
          <w:tcPr>
            <w:tcW w:w="4664" w:type="dxa"/>
          </w:tcPr>
          <w:p w:rsidR="00CD1AA2" w:rsidRDefault="00CC61A8" w:rsidP="003A7B5D">
            <w:pPr>
              <w:pStyle w:val="Paragraphedeliste"/>
              <w:numPr>
                <w:ilvl w:val="1"/>
                <w:numId w:val="1"/>
              </w:numPr>
              <w:ind w:left="738" w:hanging="425"/>
              <w:rPr>
                <w:rFonts w:ascii="Arial Narrow" w:hAnsi="Arial Narrow"/>
                <w:b/>
                <w:sz w:val="24"/>
                <w:lang w:val="en-GB"/>
              </w:rPr>
            </w:pPr>
            <w:r>
              <w:rPr>
                <w:rFonts w:ascii="Arial Narrow" w:hAnsi="Arial Narrow"/>
                <w:b/>
                <w:sz w:val="24"/>
                <w:lang w:val="en-GB"/>
              </w:rPr>
              <w:t>Pedagogical</w:t>
            </w:r>
            <w:r w:rsidR="003A7B5D" w:rsidRPr="003A7B5D">
              <w:rPr>
                <w:rFonts w:ascii="Arial Narrow" w:hAnsi="Arial Narrow"/>
                <w:b/>
                <w:sz w:val="24"/>
                <w:lang w:val="en-GB"/>
              </w:rPr>
              <w:t xml:space="preserve"> technology</w:t>
            </w:r>
          </w:p>
          <w:p w:rsidR="003A7B5D" w:rsidRPr="00CC61A8" w:rsidRDefault="00CC61A8" w:rsidP="00CC61A8">
            <w:pPr>
              <w:pStyle w:val="Paragraphedeliste"/>
              <w:numPr>
                <w:ilvl w:val="0"/>
                <w:numId w:val="2"/>
              </w:numPr>
              <w:ind w:left="313" w:hanging="284"/>
              <w:rPr>
                <w:rFonts w:ascii="Arial Narrow" w:hAnsi="Arial Narrow"/>
                <w:b/>
                <w:sz w:val="24"/>
                <w:lang w:val="en-US"/>
              </w:rPr>
            </w:pPr>
            <w:r>
              <w:rPr>
                <w:rFonts w:ascii="Arial Narrow" w:hAnsi="Arial Narrow"/>
                <w:sz w:val="24"/>
                <w:lang w:val="en-GB"/>
              </w:rPr>
              <w:t>Training</w:t>
            </w:r>
            <w:r w:rsidRPr="00CC61A8">
              <w:rPr>
                <w:rFonts w:ascii="Arial Narrow" w:hAnsi="Arial Narrow"/>
                <w:sz w:val="24"/>
                <w:lang w:val="en-GB"/>
              </w:rPr>
              <w:t xml:space="preserve"> o</w:t>
            </w:r>
            <w:r>
              <w:rPr>
                <w:rFonts w:ascii="Arial Narrow" w:hAnsi="Arial Narrow"/>
                <w:sz w:val="24"/>
                <w:lang w:val="en-GB"/>
              </w:rPr>
              <w:t>b</w:t>
            </w:r>
            <w:r w:rsidRPr="00CC61A8">
              <w:rPr>
                <w:rFonts w:ascii="Arial Narrow" w:hAnsi="Arial Narrow"/>
                <w:sz w:val="24"/>
                <w:lang w:val="en-GB"/>
              </w:rPr>
              <w:t>jectives clearly defined in trainings</w:t>
            </w:r>
            <w:r>
              <w:rPr>
                <w:rFonts w:ascii="Arial Narrow" w:hAnsi="Arial Narrow"/>
                <w:sz w:val="24"/>
                <w:lang w:val="en-GB"/>
              </w:rPr>
              <w:t xml:space="preserve"> sessions</w:t>
            </w:r>
          </w:p>
          <w:p w:rsidR="00CC61A8" w:rsidRPr="0018663E" w:rsidRDefault="00CC61A8" w:rsidP="00CC61A8">
            <w:pPr>
              <w:pStyle w:val="Paragraphedeliste"/>
              <w:numPr>
                <w:ilvl w:val="0"/>
                <w:numId w:val="2"/>
              </w:numPr>
              <w:ind w:left="313" w:hanging="284"/>
              <w:rPr>
                <w:rFonts w:ascii="Arial Narrow" w:hAnsi="Arial Narrow"/>
                <w:b/>
                <w:sz w:val="24"/>
                <w:lang w:val="en-US"/>
              </w:rPr>
            </w:pPr>
            <w:r>
              <w:rPr>
                <w:rFonts w:ascii="Arial Narrow" w:hAnsi="Arial Narrow"/>
                <w:sz w:val="24"/>
                <w:lang w:val="en-GB"/>
              </w:rPr>
              <w:t xml:space="preserve">Adapted pedagogical </w:t>
            </w:r>
            <w:r w:rsidR="0018663E">
              <w:rPr>
                <w:rFonts w:ascii="Arial Narrow" w:hAnsi="Arial Narrow"/>
                <w:sz w:val="24"/>
                <w:lang w:val="en-GB"/>
              </w:rPr>
              <w:t>methods (total course hour loads; proportion of course hours for theoretical and practical work)</w:t>
            </w:r>
          </w:p>
          <w:p w:rsidR="0018663E" w:rsidRPr="0018663E" w:rsidRDefault="0018663E" w:rsidP="00CC61A8">
            <w:pPr>
              <w:pStyle w:val="Paragraphedeliste"/>
              <w:numPr>
                <w:ilvl w:val="0"/>
                <w:numId w:val="2"/>
              </w:numPr>
              <w:ind w:left="313" w:hanging="284"/>
              <w:rPr>
                <w:rFonts w:ascii="Arial Narrow" w:hAnsi="Arial Narrow"/>
                <w:b/>
                <w:sz w:val="24"/>
                <w:lang w:val="en-US"/>
              </w:rPr>
            </w:pPr>
            <w:r>
              <w:rPr>
                <w:rFonts w:ascii="Arial Narrow" w:hAnsi="Arial Narrow"/>
                <w:sz w:val="24"/>
                <w:lang w:val="en-US"/>
              </w:rPr>
              <w:lastRenderedPageBreak/>
              <w:t xml:space="preserve">Modalities of assessment and certification of adapted training delivery (RPL?), </w:t>
            </w:r>
          </w:p>
          <w:p w:rsidR="0018663E" w:rsidRPr="00CC61A8" w:rsidRDefault="0018663E" w:rsidP="00CC61A8">
            <w:pPr>
              <w:pStyle w:val="Paragraphedeliste"/>
              <w:numPr>
                <w:ilvl w:val="0"/>
                <w:numId w:val="2"/>
              </w:numPr>
              <w:ind w:left="313" w:hanging="284"/>
              <w:rPr>
                <w:rFonts w:ascii="Arial Narrow" w:hAnsi="Arial Narrow"/>
                <w:b/>
                <w:sz w:val="24"/>
                <w:lang w:val="en-US"/>
              </w:rPr>
            </w:pPr>
            <w:r w:rsidRPr="0018663E">
              <w:rPr>
                <w:rFonts w:ascii="Arial Narrow" w:hAnsi="Arial Narrow"/>
                <w:sz w:val="24"/>
                <w:lang w:val="en-US"/>
              </w:rPr>
              <w:t>Involvement of professionals in the implementation of training (apprenticeships / internships / interventions of the professionals in training modules / etc)</w:t>
            </w:r>
          </w:p>
        </w:tc>
        <w:tc>
          <w:tcPr>
            <w:tcW w:w="4665" w:type="dxa"/>
          </w:tcPr>
          <w:p w:rsidR="0018663E" w:rsidRPr="00CA5642" w:rsidRDefault="0018663E" w:rsidP="003F5CD0">
            <w:pPr>
              <w:pStyle w:val="Default"/>
              <w:rPr>
                <w:sz w:val="20"/>
                <w:szCs w:val="20"/>
                <w:lang w:val="en-US"/>
              </w:rPr>
            </w:pPr>
          </w:p>
        </w:tc>
        <w:tc>
          <w:tcPr>
            <w:tcW w:w="4665" w:type="dxa"/>
          </w:tcPr>
          <w:p w:rsidR="00CD1AA2" w:rsidRPr="00CA5642" w:rsidRDefault="00CD1AA2" w:rsidP="003F5CD0">
            <w:pPr>
              <w:rPr>
                <w:rFonts w:ascii="Arial Narrow" w:hAnsi="Arial Narrow"/>
                <w:sz w:val="24"/>
                <w:lang w:val="en-US"/>
              </w:rPr>
            </w:pPr>
          </w:p>
        </w:tc>
      </w:tr>
      <w:tr w:rsidR="0018663E" w:rsidRPr="00CD0645" w:rsidTr="00805E43">
        <w:tc>
          <w:tcPr>
            <w:tcW w:w="4664" w:type="dxa"/>
          </w:tcPr>
          <w:p w:rsidR="0018663E" w:rsidRPr="00BD438F" w:rsidRDefault="0018663E" w:rsidP="003A7B5D">
            <w:pPr>
              <w:pStyle w:val="Paragraphedeliste"/>
              <w:numPr>
                <w:ilvl w:val="1"/>
                <w:numId w:val="1"/>
              </w:numPr>
              <w:ind w:left="738" w:hanging="425"/>
              <w:rPr>
                <w:rFonts w:ascii="Arial Narrow" w:hAnsi="Arial Narrow"/>
                <w:b/>
                <w:sz w:val="24"/>
                <w:lang w:val="en-GB"/>
              </w:rPr>
            </w:pPr>
            <w:r w:rsidRPr="00BD438F">
              <w:rPr>
                <w:rFonts w:ascii="Arial Narrow" w:hAnsi="Arial Narrow"/>
                <w:b/>
                <w:sz w:val="24"/>
                <w:lang w:val="en-GB"/>
              </w:rPr>
              <w:t>Training of trainers</w:t>
            </w:r>
          </w:p>
          <w:p w:rsidR="00E56F3F" w:rsidRPr="00BD438F" w:rsidRDefault="00E56F3F" w:rsidP="00E56F3F">
            <w:pPr>
              <w:pStyle w:val="Paragraphedeliste"/>
              <w:numPr>
                <w:ilvl w:val="0"/>
                <w:numId w:val="2"/>
              </w:numPr>
              <w:ind w:left="313" w:hanging="284"/>
              <w:rPr>
                <w:rFonts w:ascii="Arial Narrow" w:hAnsi="Arial Narrow"/>
                <w:b/>
                <w:sz w:val="24"/>
                <w:lang w:val="en-GB"/>
              </w:rPr>
            </w:pPr>
            <w:r w:rsidRPr="00BD438F">
              <w:rPr>
                <w:rFonts w:ascii="Arial Narrow" w:hAnsi="Arial Narrow"/>
                <w:sz w:val="24"/>
                <w:lang w:val="en-GB"/>
              </w:rPr>
              <w:t>Existence of a system for the training and retraining of trainers and officials of training centres / institutions;</w:t>
            </w:r>
          </w:p>
          <w:p w:rsidR="00E56F3F" w:rsidRPr="00BD438F" w:rsidRDefault="00E56F3F" w:rsidP="00E56F3F">
            <w:pPr>
              <w:pStyle w:val="Paragraphedeliste"/>
              <w:numPr>
                <w:ilvl w:val="0"/>
                <w:numId w:val="2"/>
              </w:numPr>
              <w:ind w:left="313" w:hanging="284"/>
              <w:rPr>
                <w:rFonts w:ascii="Arial Narrow" w:hAnsi="Arial Narrow"/>
                <w:b/>
                <w:sz w:val="24"/>
                <w:lang w:val="en-GB"/>
              </w:rPr>
            </w:pPr>
            <w:r w:rsidRPr="00BD438F">
              <w:rPr>
                <w:rFonts w:ascii="Arial Narrow" w:hAnsi="Arial Narrow"/>
                <w:sz w:val="24"/>
                <w:lang w:val="en-GB"/>
              </w:rPr>
              <w:t>Recruitment and training of new trainers</w:t>
            </w:r>
          </w:p>
        </w:tc>
        <w:tc>
          <w:tcPr>
            <w:tcW w:w="4665" w:type="dxa"/>
          </w:tcPr>
          <w:p w:rsidR="0018663E" w:rsidRPr="00CA5642" w:rsidRDefault="0018663E" w:rsidP="003F5CD0">
            <w:pPr>
              <w:pStyle w:val="Default"/>
              <w:rPr>
                <w:sz w:val="22"/>
                <w:szCs w:val="22"/>
                <w:lang w:val="en-US"/>
              </w:rPr>
            </w:pPr>
            <w:r w:rsidRPr="00CA5642">
              <w:rPr>
                <w:sz w:val="20"/>
                <w:szCs w:val="20"/>
                <w:lang w:val="en-US"/>
              </w:rPr>
              <w:t xml:space="preserve"> </w:t>
            </w:r>
          </w:p>
        </w:tc>
        <w:tc>
          <w:tcPr>
            <w:tcW w:w="4665" w:type="dxa"/>
          </w:tcPr>
          <w:p w:rsidR="0018663E" w:rsidRPr="00CA5642" w:rsidRDefault="0018663E" w:rsidP="003F5CD0">
            <w:pPr>
              <w:rPr>
                <w:rFonts w:ascii="Arial Narrow" w:hAnsi="Arial Narrow"/>
                <w:sz w:val="24"/>
                <w:lang w:val="en-US"/>
              </w:rPr>
            </w:pPr>
          </w:p>
        </w:tc>
      </w:tr>
      <w:tr w:rsidR="00E56F3F" w:rsidRPr="00CD0645" w:rsidTr="00805E43">
        <w:tc>
          <w:tcPr>
            <w:tcW w:w="4664" w:type="dxa"/>
          </w:tcPr>
          <w:p w:rsidR="00E56F3F" w:rsidRDefault="00E56F3F" w:rsidP="003A7B5D">
            <w:pPr>
              <w:pStyle w:val="Paragraphedeliste"/>
              <w:numPr>
                <w:ilvl w:val="1"/>
                <w:numId w:val="1"/>
              </w:numPr>
              <w:ind w:left="738" w:hanging="425"/>
              <w:rPr>
                <w:rFonts w:ascii="Arial Narrow" w:hAnsi="Arial Narrow"/>
                <w:b/>
                <w:sz w:val="24"/>
                <w:lang w:val="en-GB"/>
              </w:rPr>
            </w:pPr>
            <w:r>
              <w:rPr>
                <w:rFonts w:ascii="Arial Narrow" w:hAnsi="Arial Narrow"/>
                <w:b/>
                <w:sz w:val="24"/>
                <w:lang w:val="en-GB"/>
              </w:rPr>
              <w:t>Continuing training and settlement of youths</w:t>
            </w:r>
          </w:p>
          <w:p w:rsidR="00AF71EC" w:rsidRDefault="00AF71EC" w:rsidP="00AF71EC">
            <w:pPr>
              <w:pStyle w:val="Paragraphedeliste"/>
              <w:numPr>
                <w:ilvl w:val="0"/>
                <w:numId w:val="2"/>
              </w:numPr>
              <w:ind w:left="313" w:hanging="284"/>
              <w:rPr>
                <w:rFonts w:ascii="Arial Narrow" w:hAnsi="Arial Narrow"/>
                <w:b/>
                <w:sz w:val="24"/>
                <w:lang w:val="en-GB"/>
              </w:rPr>
            </w:pPr>
            <w:r w:rsidRPr="00AF71EC">
              <w:rPr>
                <w:rFonts w:ascii="Arial Narrow" w:hAnsi="Arial Narrow"/>
                <w:sz w:val="24"/>
                <w:lang w:val="en-GB"/>
              </w:rPr>
              <w:t>Consideration of youth’s socio-professional integration in the training curriculum (mounting of a socio-professional integration project, modules for the preparation of active life,</w:t>
            </w:r>
            <w:r>
              <w:rPr>
                <w:rFonts w:ascii="Arial Narrow" w:hAnsi="Arial Narrow"/>
                <w:sz w:val="24"/>
                <w:lang w:val="en-GB"/>
              </w:rPr>
              <w:t xml:space="preserve"> </w:t>
            </w:r>
            <w:r w:rsidRPr="00AF71EC">
              <w:rPr>
                <w:rFonts w:ascii="Arial Narrow" w:hAnsi="Arial Narrow"/>
                <w:sz w:val="24"/>
                <w:lang w:val="en-GB"/>
              </w:rPr>
              <w:t>etc.)</w:t>
            </w:r>
            <w:r>
              <w:rPr>
                <w:rFonts w:ascii="Arial Narrow" w:hAnsi="Arial Narrow"/>
                <w:b/>
                <w:sz w:val="24"/>
                <w:lang w:val="en-GB"/>
              </w:rPr>
              <w:t xml:space="preserve"> </w:t>
            </w:r>
          </w:p>
          <w:p w:rsidR="00AF71EC" w:rsidRPr="00AF71EC" w:rsidRDefault="00AF71EC" w:rsidP="00AF71EC">
            <w:pPr>
              <w:pStyle w:val="Paragraphedeliste"/>
              <w:numPr>
                <w:ilvl w:val="0"/>
                <w:numId w:val="2"/>
              </w:numPr>
              <w:ind w:left="313" w:hanging="284"/>
              <w:rPr>
                <w:rFonts w:ascii="Arial Narrow" w:hAnsi="Arial Narrow"/>
                <w:b/>
                <w:sz w:val="24"/>
                <w:lang w:val="en-GB"/>
              </w:rPr>
            </w:pPr>
            <w:r>
              <w:rPr>
                <w:rFonts w:ascii="Arial Narrow" w:hAnsi="Arial Narrow"/>
                <w:b/>
                <w:sz w:val="24"/>
                <w:lang w:val="en-GB"/>
              </w:rPr>
              <w:t>P</w:t>
            </w:r>
            <w:r w:rsidRPr="00AF71EC">
              <w:rPr>
                <w:rFonts w:ascii="Arial Narrow" w:hAnsi="Arial Narrow"/>
                <w:sz w:val="24"/>
                <w:lang w:val="en-GB"/>
              </w:rPr>
              <w:t>resence of a socio-professional integration system (form of support put in place, orientation, monitoring, presence of a counsellor, etc.)</w:t>
            </w:r>
          </w:p>
        </w:tc>
        <w:tc>
          <w:tcPr>
            <w:tcW w:w="4665" w:type="dxa"/>
          </w:tcPr>
          <w:p w:rsidR="00E56F3F" w:rsidRPr="00CA5642" w:rsidRDefault="00E56F3F" w:rsidP="00AF71EC">
            <w:pPr>
              <w:pStyle w:val="Default"/>
              <w:rPr>
                <w:sz w:val="20"/>
                <w:szCs w:val="20"/>
                <w:lang w:val="en-US"/>
              </w:rPr>
            </w:pPr>
          </w:p>
        </w:tc>
        <w:tc>
          <w:tcPr>
            <w:tcW w:w="4665" w:type="dxa"/>
          </w:tcPr>
          <w:p w:rsidR="00E56F3F" w:rsidRPr="00CA5642" w:rsidRDefault="00E56F3F" w:rsidP="003F5CD0">
            <w:pPr>
              <w:rPr>
                <w:rFonts w:ascii="Arial Narrow" w:hAnsi="Arial Narrow"/>
                <w:sz w:val="24"/>
                <w:lang w:val="en-US"/>
              </w:rPr>
            </w:pPr>
          </w:p>
        </w:tc>
      </w:tr>
      <w:tr w:rsidR="00AF71EC" w:rsidRPr="00CD0645" w:rsidTr="00805E43">
        <w:tc>
          <w:tcPr>
            <w:tcW w:w="4664" w:type="dxa"/>
          </w:tcPr>
          <w:p w:rsidR="00AF71EC" w:rsidRDefault="00BD438F" w:rsidP="003A7B5D">
            <w:pPr>
              <w:pStyle w:val="Paragraphedeliste"/>
              <w:numPr>
                <w:ilvl w:val="1"/>
                <w:numId w:val="1"/>
              </w:numPr>
              <w:ind w:left="738" w:hanging="425"/>
              <w:rPr>
                <w:rFonts w:ascii="Arial Narrow" w:hAnsi="Arial Narrow"/>
                <w:b/>
                <w:sz w:val="24"/>
                <w:lang w:val="en-GB"/>
              </w:rPr>
            </w:pPr>
            <w:r>
              <w:rPr>
                <w:rFonts w:ascii="Arial Narrow" w:hAnsi="Arial Narrow"/>
                <w:b/>
                <w:sz w:val="24"/>
                <w:lang w:val="en-GB"/>
              </w:rPr>
              <w:t>Competency certification system</w:t>
            </w:r>
          </w:p>
          <w:p w:rsidR="00BD438F" w:rsidRPr="00BD438F" w:rsidRDefault="00BD438F" w:rsidP="00BD438F">
            <w:pPr>
              <w:pStyle w:val="Paragraphedeliste"/>
              <w:numPr>
                <w:ilvl w:val="0"/>
                <w:numId w:val="2"/>
              </w:numPr>
              <w:ind w:left="313" w:hanging="284"/>
              <w:rPr>
                <w:rFonts w:ascii="Arial Narrow" w:hAnsi="Arial Narrow"/>
                <w:sz w:val="24"/>
                <w:lang w:val="en-GB"/>
              </w:rPr>
            </w:pPr>
            <w:r w:rsidRPr="00BD438F">
              <w:rPr>
                <w:rFonts w:ascii="Arial Narrow" w:hAnsi="Arial Narrow"/>
                <w:sz w:val="24"/>
                <w:lang w:val="en-GB"/>
              </w:rPr>
              <w:t>Identification of certifying ministries, types of professional qualifications in the sector,</w:t>
            </w:r>
          </w:p>
          <w:p w:rsidR="00BD438F" w:rsidRPr="00BD438F" w:rsidRDefault="00BD438F" w:rsidP="00BD438F">
            <w:pPr>
              <w:pStyle w:val="Paragraphedeliste"/>
              <w:numPr>
                <w:ilvl w:val="0"/>
                <w:numId w:val="2"/>
              </w:numPr>
              <w:ind w:left="313" w:hanging="284"/>
              <w:rPr>
                <w:rFonts w:ascii="Arial Narrow" w:hAnsi="Arial Narrow"/>
                <w:sz w:val="24"/>
                <w:lang w:val="en-GB"/>
              </w:rPr>
            </w:pPr>
            <w:r w:rsidRPr="00BD438F">
              <w:rPr>
                <w:rFonts w:ascii="Arial Narrow" w:hAnsi="Arial Narrow"/>
                <w:sz w:val="24"/>
                <w:lang w:val="en-GB"/>
              </w:rPr>
              <w:t>Existence of a National Qualifications Framework and its perimeters</w:t>
            </w:r>
          </w:p>
          <w:p w:rsidR="00BD438F" w:rsidRPr="00A6212C" w:rsidRDefault="00BD438F" w:rsidP="00BD438F">
            <w:pPr>
              <w:pStyle w:val="Paragraphedeliste"/>
              <w:numPr>
                <w:ilvl w:val="0"/>
                <w:numId w:val="2"/>
              </w:numPr>
              <w:ind w:left="313" w:hanging="284"/>
              <w:rPr>
                <w:rFonts w:ascii="Arial Narrow" w:hAnsi="Arial Narrow"/>
                <w:b/>
                <w:sz w:val="24"/>
                <w:lang w:val="en-GB"/>
              </w:rPr>
            </w:pPr>
            <w:r w:rsidRPr="00BD438F">
              <w:rPr>
                <w:rFonts w:ascii="Arial Narrow" w:hAnsi="Arial Narrow"/>
                <w:sz w:val="24"/>
                <w:lang w:val="en-GB"/>
              </w:rPr>
              <w:t>Steering of the certification system (professional qualifications, quality of the training offer…)</w:t>
            </w:r>
          </w:p>
          <w:p w:rsidR="00A6212C" w:rsidRDefault="00A6212C" w:rsidP="00A6212C">
            <w:pPr>
              <w:rPr>
                <w:rFonts w:ascii="Arial Narrow" w:hAnsi="Arial Narrow"/>
                <w:b/>
                <w:sz w:val="24"/>
                <w:lang w:val="en-GB"/>
              </w:rPr>
            </w:pPr>
          </w:p>
          <w:p w:rsidR="00A6212C" w:rsidRDefault="00A6212C" w:rsidP="00A6212C">
            <w:pPr>
              <w:rPr>
                <w:rFonts w:ascii="Arial Narrow" w:hAnsi="Arial Narrow"/>
                <w:b/>
                <w:sz w:val="24"/>
                <w:lang w:val="en-GB"/>
              </w:rPr>
            </w:pPr>
          </w:p>
          <w:p w:rsidR="00A6212C" w:rsidRPr="00A6212C" w:rsidRDefault="00A6212C" w:rsidP="00A6212C">
            <w:pPr>
              <w:rPr>
                <w:rFonts w:ascii="Arial Narrow" w:hAnsi="Arial Narrow"/>
                <w:b/>
                <w:sz w:val="24"/>
                <w:lang w:val="en-GB"/>
              </w:rPr>
            </w:pPr>
          </w:p>
        </w:tc>
        <w:tc>
          <w:tcPr>
            <w:tcW w:w="4665" w:type="dxa"/>
          </w:tcPr>
          <w:p w:rsidR="00AF71EC" w:rsidRPr="00CA5642" w:rsidRDefault="00AF71EC" w:rsidP="00BD438F">
            <w:pPr>
              <w:pStyle w:val="Default"/>
              <w:rPr>
                <w:sz w:val="20"/>
                <w:szCs w:val="20"/>
                <w:lang w:val="en-US"/>
              </w:rPr>
            </w:pPr>
          </w:p>
        </w:tc>
        <w:tc>
          <w:tcPr>
            <w:tcW w:w="4665" w:type="dxa"/>
          </w:tcPr>
          <w:p w:rsidR="00AF71EC" w:rsidRPr="00CA5642" w:rsidRDefault="00AF71EC" w:rsidP="003F5CD0">
            <w:pPr>
              <w:rPr>
                <w:rFonts w:ascii="Arial Narrow" w:hAnsi="Arial Narrow"/>
                <w:sz w:val="24"/>
                <w:lang w:val="en-US"/>
              </w:rPr>
            </w:pPr>
          </w:p>
        </w:tc>
      </w:tr>
      <w:tr w:rsidR="00BD438F" w:rsidRPr="00CD0645" w:rsidTr="00805E43">
        <w:tc>
          <w:tcPr>
            <w:tcW w:w="4664" w:type="dxa"/>
          </w:tcPr>
          <w:p w:rsidR="00BD438F" w:rsidRDefault="00BD438F" w:rsidP="003A7B5D">
            <w:pPr>
              <w:pStyle w:val="Paragraphedeliste"/>
              <w:numPr>
                <w:ilvl w:val="1"/>
                <w:numId w:val="1"/>
              </w:numPr>
              <w:ind w:left="738" w:hanging="425"/>
              <w:rPr>
                <w:rFonts w:ascii="Arial Narrow" w:hAnsi="Arial Narrow"/>
                <w:b/>
                <w:sz w:val="24"/>
                <w:lang w:val="en-GB"/>
              </w:rPr>
            </w:pPr>
            <w:r>
              <w:rPr>
                <w:rFonts w:ascii="Arial Narrow" w:hAnsi="Arial Narrow"/>
                <w:b/>
                <w:sz w:val="24"/>
                <w:lang w:val="en-GB"/>
              </w:rPr>
              <w:lastRenderedPageBreak/>
              <w:t>Major partnerships</w:t>
            </w:r>
          </w:p>
          <w:p w:rsidR="00BD438F" w:rsidRPr="00BD438F" w:rsidRDefault="00A6212C" w:rsidP="00A6212C">
            <w:pPr>
              <w:pStyle w:val="Paragraphedeliste"/>
              <w:numPr>
                <w:ilvl w:val="0"/>
                <w:numId w:val="2"/>
              </w:numPr>
              <w:ind w:left="313" w:hanging="284"/>
              <w:rPr>
                <w:rFonts w:ascii="Arial Narrow" w:hAnsi="Arial Narrow"/>
                <w:b/>
                <w:sz w:val="24"/>
                <w:lang w:val="en-GB"/>
              </w:rPr>
            </w:pPr>
            <w:r w:rsidRPr="00A6212C">
              <w:rPr>
                <w:rFonts w:ascii="Arial Narrow" w:hAnsi="Arial Narrow"/>
                <w:sz w:val="24"/>
                <w:lang w:val="en-GB"/>
              </w:rPr>
              <w:t>Current academic partnerships with training institutions and national, regional and international institutional networks</w:t>
            </w:r>
          </w:p>
        </w:tc>
        <w:tc>
          <w:tcPr>
            <w:tcW w:w="4665" w:type="dxa"/>
          </w:tcPr>
          <w:p w:rsidR="00BD438F" w:rsidRPr="00CA5642" w:rsidRDefault="00BD438F" w:rsidP="00A6212C">
            <w:pPr>
              <w:pStyle w:val="Default"/>
              <w:rPr>
                <w:sz w:val="20"/>
                <w:szCs w:val="20"/>
                <w:lang w:val="en-US"/>
              </w:rPr>
            </w:pPr>
          </w:p>
        </w:tc>
        <w:tc>
          <w:tcPr>
            <w:tcW w:w="4665" w:type="dxa"/>
          </w:tcPr>
          <w:p w:rsidR="00BD438F" w:rsidRPr="00CA5642" w:rsidRDefault="00BD438F" w:rsidP="00A6212C">
            <w:pPr>
              <w:pStyle w:val="Default"/>
              <w:rPr>
                <w:rFonts w:ascii="Arial Narrow" w:hAnsi="Arial Narrow"/>
                <w:lang w:val="en-US"/>
              </w:rPr>
            </w:pPr>
          </w:p>
        </w:tc>
      </w:tr>
      <w:tr w:rsidR="00A6212C" w:rsidRPr="003F5CD0" w:rsidTr="00E44A29">
        <w:tc>
          <w:tcPr>
            <w:tcW w:w="13994" w:type="dxa"/>
            <w:gridSpan w:val="3"/>
          </w:tcPr>
          <w:p w:rsidR="00A6212C" w:rsidRPr="003F5CD0" w:rsidRDefault="00A6212C" w:rsidP="00A6212C">
            <w:pPr>
              <w:pStyle w:val="Paragraphedeliste"/>
              <w:numPr>
                <w:ilvl w:val="0"/>
                <w:numId w:val="1"/>
              </w:numPr>
              <w:ind w:left="596" w:hanging="283"/>
              <w:rPr>
                <w:rFonts w:ascii="Arial Narrow" w:hAnsi="Arial Narrow"/>
                <w:sz w:val="24"/>
              </w:rPr>
            </w:pPr>
            <w:r w:rsidRPr="00A6212C">
              <w:rPr>
                <w:rFonts w:ascii="Arial Narrow" w:hAnsi="Arial Narrow"/>
                <w:b/>
                <w:sz w:val="26"/>
                <w:szCs w:val="26"/>
                <w:lang w:val="en-GB"/>
              </w:rPr>
              <w:t>Technical and partnership expertise</w:t>
            </w:r>
          </w:p>
        </w:tc>
      </w:tr>
      <w:tr w:rsidR="00A6212C" w:rsidRPr="00CD0645" w:rsidTr="00805E43">
        <w:tc>
          <w:tcPr>
            <w:tcW w:w="4664" w:type="dxa"/>
          </w:tcPr>
          <w:p w:rsidR="00A6212C" w:rsidRDefault="00A6212C" w:rsidP="003A7B5D">
            <w:pPr>
              <w:pStyle w:val="Paragraphedeliste"/>
              <w:numPr>
                <w:ilvl w:val="1"/>
                <w:numId w:val="1"/>
              </w:numPr>
              <w:ind w:left="738" w:hanging="425"/>
              <w:rPr>
                <w:rFonts w:ascii="Arial Narrow" w:hAnsi="Arial Narrow"/>
                <w:b/>
                <w:sz w:val="24"/>
                <w:lang w:val="en-GB"/>
              </w:rPr>
            </w:pPr>
            <w:r>
              <w:rPr>
                <w:rFonts w:ascii="Arial Narrow" w:hAnsi="Arial Narrow"/>
                <w:b/>
                <w:sz w:val="24"/>
                <w:lang w:val="en-GB"/>
              </w:rPr>
              <w:t>Competences of actors involved</w:t>
            </w:r>
          </w:p>
          <w:p w:rsidR="00A6212C" w:rsidRPr="00A6212C" w:rsidRDefault="00A6212C" w:rsidP="00A6212C">
            <w:pPr>
              <w:pStyle w:val="Paragraphedeliste"/>
              <w:numPr>
                <w:ilvl w:val="0"/>
                <w:numId w:val="2"/>
              </w:numPr>
              <w:ind w:left="313" w:hanging="284"/>
              <w:rPr>
                <w:rFonts w:ascii="Arial Narrow" w:hAnsi="Arial Narrow"/>
                <w:sz w:val="24"/>
                <w:lang w:val="en-GB"/>
              </w:rPr>
            </w:pPr>
            <w:r w:rsidRPr="00A6212C">
              <w:rPr>
                <w:rFonts w:ascii="Arial Narrow" w:hAnsi="Arial Narrow"/>
                <w:sz w:val="24"/>
                <w:lang w:val="en-GB"/>
              </w:rPr>
              <w:t>Perception by the actors of Agricultural and Rural Training</w:t>
            </w:r>
          </w:p>
          <w:p w:rsidR="00A6212C" w:rsidRPr="00A6212C" w:rsidRDefault="00A6212C" w:rsidP="00A6212C">
            <w:pPr>
              <w:pStyle w:val="Paragraphedeliste"/>
              <w:numPr>
                <w:ilvl w:val="0"/>
                <w:numId w:val="2"/>
              </w:numPr>
              <w:ind w:left="313" w:hanging="284"/>
              <w:rPr>
                <w:rFonts w:ascii="Arial Narrow" w:hAnsi="Arial Narrow"/>
                <w:sz w:val="24"/>
                <w:lang w:val="en-GB"/>
              </w:rPr>
            </w:pPr>
            <w:r w:rsidRPr="00A6212C">
              <w:rPr>
                <w:rFonts w:ascii="Arial Narrow" w:hAnsi="Arial Narrow"/>
                <w:sz w:val="24"/>
                <w:lang w:val="en-GB"/>
              </w:rPr>
              <w:t>Level of experience and/or knowledge of actors in the domain of ART and their past experiences</w:t>
            </w:r>
          </w:p>
          <w:p w:rsidR="00A6212C" w:rsidRPr="00A6212C" w:rsidRDefault="00A6212C" w:rsidP="00A6212C">
            <w:pPr>
              <w:pStyle w:val="Paragraphedeliste"/>
              <w:numPr>
                <w:ilvl w:val="0"/>
                <w:numId w:val="2"/>
              </w:numPr>
              <w:ind w:left="313" w:hanging="284"/>
              <w:rPr>
                <w:rFonts w:ascii="Arial Narrow" w:hAnsi="Arial Narrow"/>
                <w:b/>
                <w:sz w:val="24"/>
                <w:lang w:val="en-GB"/>
              </w:rPr>
            </w:pPr>
            <w:r w:rsidRPr="00A6212C">
              <w:rPr>
                <w:rFonts w:ascii="Arial Narrow" w:hAnsi="Arial Narrow"/>
                <w:sz w:val="24"/>
                <w:lang w:val="en-GB"/>
              </w:rPr>
              <w:t>Needs for capacity building for the actors</w:t>
            </w:r>
          </w:p>
        </w:tc>
        <w:tc>
          <w:tcPr>
            <w:tcW w:w="4665" w:type="dxa"/>
          </w:tcPr>
          <w:p w:rsidR="00A6212C" w:rsidRPr="00CA5642" w:rsidRDefault="00A6212C" w:rsidP="00A6212C">
            <w:pPr>
              <w:pStyle w:val="Default"/>
              <w:rPr>
                <w:sz w:val="20"/>
                <w:szCs w:val="20"/>
                <w:lang w:val="en-US"/>
              </w:rPr>
            </w:pPr>
            <w:r w:rsidRPr="00CA5642">
              <w:rPr>
                <w:sz w:val="20"/>
                <w:szCs w:val="20"/>
                <w:lang w:val="en-US"/>
              </w:rPr>
              <w:t xml:space="preserve"> </w:t>
            </w:r>
          </w:p>
        </w:tc>
        <w:tc>
          <w:tcPr>
            <w:tcW w:w="4665" w:type="dxa"/>
          </w:tcPr>
          <w:p w:rsidR="00A6212C" w:rsidRPr="00CA5642" w:rsidRDefault="00A6212C" w:rsidP="003F5CD0">
            <w:pPr>
              <w:rPr>
                <w:rFonts w:ascii="Arial Narrow" w:hAnsi="Arial Narrow"/>
                <w:sz w:val="24"/>
                <w:lang w:val="en-US"/>
              </w:rPr>
            </w:pPr>
          </w:p>
        </w:tc>
      </w:tr>
      <w:tr w:rsidR="00A6212C" w:rsidRPr="00CD0645" w:rsidTr="00805E43">
        <w:tc>
          <w:tcPr>
            <w:tcW w:w="4664" w:type="dxa"/>
          </w:tcPr>
          <w:p w:rsidR="00A6212C" w:rsidRDefault="00342B0E" w:rsidP="003A7B5D">
            <w:pPr>
              <w:pStyle w:val="Paragraphedeliste"/>
              <w:numPr>
                <w:ilvl w:val="1"/>
                <w:numId w:val="1"/>
              </w:numPr>
              <w:ind w:left="738" w:hanging="425"/>
              <w:rPr>
                <w:rFonts w:ascii="Arial Narrow" w:hAnsi="Arial Narrow"/>
                <w:b/>
                <w:sz w:val="24"/>
                <w:lang w:val="en-GB"/>
              </w:rPr>
            </w:pPr>
            <w:r>
              <w:rPr>
                <w:rFonts w:ascii="Arial Narrow" w:hAnsi="Arial Narrow"/>
                <w:b/>
                <w:sz w:val="24"/>
                <w:lang w:val="en-GB"/>
              </w:rPr>
              <w:t>A</w:t>
            </w:r>
            <w:r w:rsidR="00A6212C">
              <w:rPr>
                <w:rFonts w:ascii="Arial Narrow" w:hAnsi="Arial Narrow"/>
                <w:b/>
                <w:sz w:val="24"/>
                <w:lang w:val="en-GB"/>
              </w:rPr>
              <w:t>gricultural and Rural Training Network</w:t>
            </w:r>
          </w:p>
          <w:p w:rsidR="00A6212C" w:rsidRPr="00342B0E" w:rsidRDefault="00A6212C" w:rsidP="00342B0E">
            <w:pPr>
              <w:pStyle w:val="Paragraphedeliste"/>
              <w:numPr>
                <w:ilvl w:val="0"/>
                <w:numId w:val="2"/>
              </w:numPr>
              <w:ind w:left="313" w:hanging="284"/>
              <w:rPr>
                <w:rFonts w:ascii="Arial Narrow" w:hAnsi="Arial Narrow"/>
                <w:sz w:val="24"/>
                <w:lang w:val="en-GB"/>
              </w:rPr>
            </w:pPr>
            <w:r w:rsidRPr="00342B0E">
              <w:rPr>
                <w:rFonts w:ascii="Arial Narrow" w:hAnsi="Arial Narrow"/>
                <w:sz w:val="24"/>
                <w:lang w:val="en-GB"/>
              </w:rPr>
              <w:t>Actions of FAR network at the level of the country: sharing of experiences, capacity building for actors, advocacy and lobbying, etc.</w:t>
            </w:r>
          </w:p>
          <w:p w:rsidR="00A6212C" w:rsidRPr="00A6212C" w:rsidRDefault="00342B0E" w:rsidP="00342B0E">
            <w:pPr>
              <w:pStyle w:val="Paragraphedeliste"/>
              <w:numPr>
                <w:ilvl w:val="0"/>
                <w:numId w:val="2"/>
              </w:numPr>
              <w:ind w:left="313" w:hanging="284"/>
              <w:rPr>
                <w:rFonts w:ascii="Arial Narrow" w:hAnsi="Arial Narrow"/>
                <w:b/>
                <w:sz w:val="24"/>
                <w:lang w:val="en-GB"/>
              </w:rPr>
            </w:pPr>
            <w:r w:rsidRPr="00342B0E">
              <w:rPr>
                <w:rFonts w:ascii="Arial Narrow" w:hAnsi="Arial Narrow"/>
                <w:sz w:val="24"/>
                <w:lang w:val="en-GB"/>
              </w:rPr>
              <w:t>Organisation and s</w:t>
            </w:r>
            <w:r w:rsidR="00A6212C" w:rsidRPr="00342B0E">
              <w:rPr>
                <w:rFonts w:ascii="Arial Narrow" w:hAnsi="Arial Narrow"/>
                <w:sz w:val="24"/>
                <w:lang w:val="en-GB"/>
              </w:rPr>
              <w:t>tructuring of a national network</w:t>
            </w:r>
          </w:p>
        </w:tc>
        <w:tc>
          <w:tcPr>
            <w:tcW w:w="4665" w:type="dxa"/>
          </w:tcPr>
          <w:p w:rsidR="00A6212C" w:rsidRPr="00CA5642" w:rsidRDefault="00A6212C" w:rsidP="00342B0E">
            <w:pPr>
              <w:pStyle w:val="Default"/>
              <w:rPr>
                <w:b/>
                <w:bCs/>
                <w:i/>
                <w:iCs/>
                <w:sz w:val="22"/>
                <w:szCs w:val="22"/>
                <w:lang w:val="en-US"/>
              </w:rPr>
            </w:pPr>
          </w:p>
        </w:tc>
        <w:tc>
          <w:tcPr>
            <w:tcW w:w="4665" w:type="dxa"/>
          </w:tcPr>
          <w:p w:rsidR="00A6212C" w:rsidRPr="00CA5642" w:rsidRDefault="00A6212C" w:rsidP="003F5CD0">
            <w:pPr>
              <w:rPr>
                <w:rFonts w:ascii="Arial Narrow" w:hAnsi="Arial Narrow"/>
                <w:sz w:val="24"/>
                <w:lang w:val="en-US"/>
              </w:rPr>
            </w:pPr>
          </w:p>
        </w:tc>
      </w:tr>
      <w:tr w:rsidR="00A6212C" w:rsidRPr="003F5CD0" w:rsidTr="00805E43">
        <w:tc>
          <w:tcPr>
            <w:tcW w:w="4664" w:type="dxa"/>
          </w:tcPr>
          <w:p w:rsidR="00A6212C" w:rsidRDefault="00342B0E" w:rsidP="003A7B5D">
            <w:pPr>
              <w:pStyle w:val="Paragraphedeliste"/>
              <w:numPr>
                <w:ilvl w:val="1"/>
                <w:numId w:val="1"/>
              </w:numPr>
              <w:ind w:left="738" w:hanging="425"/>
              <w:rPr>
                <w:rFonts w:ascii="Arial Narrow" w:hAnsi="Arial Narrow"/>
                <w:b/>
                <w:sz w:val="24"/>
                <w:lang w:val="en-GB"/>
              </w:rPr>
            </w:pPr>
            <w:r>
              <w:rPr>
                <w:rFonts w:ascii="Arial Narrow" w:hAnsi="Arial Narrow"/>
                <w:b/>
                <w:sz w:val="24"/>
                <w:lang w:val="en-GB"/>
              </w:rPr>
              <w:t>Contribution of external expertise</w:t>
            </w:r>
          </w:p>
          <w:p w:rsidR="00342B0E" w:rsidRPr="00342B0E" w:rsidRDefault="00342B0E" w:rsidP="00342B0E">
            <w:pPr>
              <w:pStyle w:val="Paragraphedeliste"/>
              <w:numPr>
                <w:ilvl w:val="0"/>
                <w:numId w:val="2"/>
              </w:numPr>
              <w:ind w:left="313" w:hanging="284"/>
              <w:rPr>
                <w:rFonts w:ascii="Arial Narrow" w:hAnsi="Arial Narrow"/>
                <w:sz w:val="24"/>
                <w:lang w:val="en-GB"/>
              </w:rPr>
            </w:pPr>
            <w:r w:rsidRPr="00342B0E">
              <w:rPr>
                <w:rFonts w:ascii="Arial Narrow" w:hAnsi="Arial Narrow"/>
                <w:sz w:val="24"/>
                <w:lang w:val="en-GB"/>
              </w:rPr>
              <w:t>Projects of Technical and Financial partners</w:t>
            </w:r>
          </w:p>
          <w:p w:rsidR="00342B0E" w:rsidRPr="00342B0E" w:rsidRDefault="00342B0E" w:rsidP="00342B0E">
            <w:pPr>
              <w:pStyle w:val="Paragraphedeliste"/>
              <w:numPr>
                <w:ilvl w:val="0"/>
                <w:numId w:val="2"/>
              </w:numPr>
              <w:ind w:left="313" w:hanging="284"/>
              <w:rPr>
                <w:rFonts w:ascii="Arial Narrow" w:hAnsi="Arial Narrow"/>
                <w:sz w:val="24"/>
                <w:lang w:val="en-GB"/>
              </w:rPr>
            </w:pPr>
            <w:r w:rsidRPr="00342B0E">
              <w:rPr>
                <w:rFonts w:ascii="Arial Narrow" w:hAnsi="Arial Narrow"/>
                <w:sz w:val="24"/>
                <w:lang w:val="en-GB"/>
              </w:rPr>
              <w:t>Technical assistance</w:t>
            </w:r>
          </w:p>
          <w:p w:rsidR="00342B0E" w:rsidRPr="00342B0E" w:rsidRDefault="00342B0E" w:rsidP="00342B0E">
            <w:pPr>
              <w:pStyle w:val="Paragraphedeliste"/>
              <w:numPr>
                <w:ilvl w:val="0"/>
                <w:numId w:val="2"/>
              </w:numPr>
              <w:ind w:left="313" w:hanging="284"/>
              <w:rPr>
                <w:rFonts w:ascii="Arial Narrow" w:hAnsi="Arial Narrow"/>
                <w:sz w:val="24"/>
                <w:lang w:val="en-GB"/>
              </w:rPr>
            </w:pPr>
            <w:r w:rsidRPr="00342B0E">
              <w:rPr>
                <w:rFonts w:ascii="Arial Narrow" w:hAnsi="Arial Narrow"/>
                <w:sz w:val="24"/>
                <w:lang w:val="en-GB"/>
              </w:rPr>
              <w:t>Institutional partnerships</w:t>
            </w:r>
          </w:p>
          <w:p w:rsidR="00342B0E" w:rsidRPr="00342B0E" w:rsidRDefault="00342B0E" w:rsidP="00342B0E">
            <w:pPr>
              <w:pStyle w:val="Paragraphedeliste"/>
              <w:numPr>
                <w:ilvl w:val="0"/>
                <w:numId w:val="2"/>
              </w:numPr>
              <w:ind w:left="313" w:hanging="284"/>
              <w:rPr>
                <w:rFonts w:ascii="Arial Narrow" w:hAnsi="Arial Narrow"/>
                <w:b/>
                <w:sz w:val="24"/>
                <w:lang w:val="en-GB"/>
              </w:rPr>
            </w:pPr>
            <w:r w:rsidRPr="00342B0E">
              <w:rPr>
                <w:rFonts w:ascii="Arial Narrow" w:hAnsi="Arial Narrow"/>
                <w:sz w:val="24"/>
                <w:lang w:val="en-GB"/>
              </w:rPr>
              <w:t>Others…</w:t>
            </w:r>
          </w:p>
        </w:tc>
        <w:tc>
          <w:tcPr>
            <w:tcW w:w="4665" w:type="dxa"/>
          </w:tcPr>
          <w:p w:rsidR="00A6212C" w:rsidRPr="00A6212C" w:rsidRDefault="00A6212C" w:rsidP="00A6212C">
            <w:pPr>
              <w:pStyle w:val="Default"/>
              <w:rPr>
                <w:sz w:val="22"/>
                <w:szCs w:val="22"/>
              </w:rPr>
            </w:pPr>
            <w:r>
              <w:rPr>
                <w:sz w:val="22"/>
                <w:szCs w:val="22"/>
              </w:rPr>
              <w:t xml:space="preserve"> </w:t>
            </w:r>
          </w:p>
        </w:tc>
        <w:tc>
          <w:tcPr>
            <w:tcW w:w="4665" w:type="dxa"/>
          </w:tcPr>
          <w:p w:rsidR="00A6212C" w:rsidRPr="003F5CD0" w:rsidRDefault="00A6212C" w:rsidP="003F5CD0">
            <w:pPr>
              <w:rPr>
                <w:rFonts w:ascii="Arial Narrow" w:hAnsi="Arial Narrow"/>
                <w:sz w:val="24"/>
              </w:rPr>
            </w:pPr>
          </w:p>
        </w:tc>
      </w:tr>
    </w:tbl>
    <w:p w:rsidR="00D77CA5" w:rsidRDefault="00D77CA5" w:rsidP="00805E43">
      <w:pPr>
        <w:spacing w:after="120" w:line="283" w:lineRule="auto"/>
        <w:rPr>
          <w:rFonts w:ascii="Arial Narrow" w:hAnsi="Arial Narrow"/>
          <w:sz w:val="28"/>
          <w:lang w:val="en-GB"/>
        </w:rPr>
      </w:pPr>
    </w:p>
    <w:p w:rsidR="00D77CA5" w:rsidRPr="00D77CA5" w:rsidRDefault="00D77CA5" w:rsidP="00D77CA5">
      <w:pPr>
        <w:spacing w:after="0"/>
        <w:rPr>
          <w:rFonts w:ascii="Arial Narrow" w:hAnsi="Arial Narrow"/>
          <w:b/>
          <w:sz w:val="28"/>
          <w:lang w:val="en-GB"/>
        </w:rPr>
      </w:pPr>
      <w:r w:rsidRPr="00D77CA5">
        <w:rPr>
          <w:rFonts w:ascii="Arial Narrow" w:hAnsi="Arial Narrow"/>
          <w:b/>
          <w:sz w:val="28"/>
          <w:lang w:val="en-GB"/>
        </w:rPr>
        <w:t xml:space="preserve">LIST OF APPENDICES TO ADD: </w:t>
      </w:r>
    </w:p>
    <w:p w:rsidR="00D77CA5" w:rsidRPr="00D77CA5" w:rsidRDefault="00D77CA5" w:rsidP="00D77CA5">
      <w:pPr>
        <w:spacing w:after="0"/>
        <w:rPr>
          <w:rFonts w:ascii="Arial Narrow" w:hAnsi="Arial Narrow"/>
          <w:sz w:val="24"/>
          <w:lang w:val="en-GB"/>
        </w:rPr>
      </w:pPr>
      <w:r w:rsidRPr="00D77CA5">
        <w:rPr>
          <w:rFonts w:ascii="Arial Narrow" w:hAnsi="Arial Narrow"/>
          <w:sz w:val="24"/>
          <w:lang w:val="en-GB"/>
        </w:rPr>
        <w:t xml:space="preserve">APPENDIX 1: Mapping of actors </w:t>
      </w:r>
    </w:p>
    <w:p w:rsidR="00D77CA5" w:rsidRPr="00D77CA5" w:rsidRDefault="00D77CA5" w:rsidP="00D77CA5">
      <w:pPr>
        <w:spacing w:after="0"/>
        <w:rPr>
          <w:rFonts w:ascii="Arial Narrow" w:hAnsi="Arial Narrow"/>
          <w:sz w:val="24"/>
          <w:lang w:val="en-GB"/>
        </w:rPr>
      </w:pPr>
      <w:r w:rsidRPr="00D77CA5">
        <w:rPr>
          <w:rFonts w:ascii="Arial Narrow" w:hAnsi="Arial Narrow"/>
          <w:sz w:val="24"/>
          <w:lang w:val="en-GB"/>
        </w:rPr>
        <w:t>APPENDIX 2: Mapping of Technical and Financial Partners</w:t>
      </w:r>
    </w:p>
    <w:p w:rsidR="005E0344" w:rsidRPr="001931B2" w:rsidRDefault="00D77CA5" w:rsidP="00805E43">
      <w:pPr>
        <w:spacing w:after="120" w:line="283" w:lineRule="auto"/>
        <w:rPr>
          <w:rFonts w:ascii="Arial Narrow" w:hAnsi="Arial Narrow"/>
          <w:sz w:val="24"/>
          <w:lang w:val="en-GB"/>
        </w:rPr>
      </w:pPr>
      <w:r w:rsidRPr="00D77CA5">
        <w:rPr>
          <w:rFonts w:ascii="Arial Narrow" w:hAnsi="Arial Narrow"/>
          <w:sz w:val="24"/>
          <w:lang w:val="en-GB"/>
        </w:rPr>
        <w:t>APPENDIX 3: Typology of the offers of training</w:t>
      </w:r>
    </w:p>
    <w:sectPr w:rsidR="005E0344" w:rsidRPr="001931B2" w:rsidSect="00CD064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654" w:rsidRDefault="00DA6654" w:rsidP="006E4745">
      <w:pPr>
        <w:spacing w:after="0" w:line="240" w:lineRule="auto"/>
      </w:pPr>
      <w:r>
        <w:separator/>
      </w:r>
    </w:p>
  </w:endnote>
  <w:endnote w:type="continuationSeparator" w:id="0">
    <w:p w:rsidR="00DA6654" w:rsidRDefault="00DA6654" w:rsidP="006E4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654" w:rsidRDefault="00DA6654" w:rsidP="006E4745">
      <w:pPr>
        <w:spacing w:after="0" w:line="240" w:lineRule="auto"/>
      </w:pPr>
      <w:r>
        <w:separator/>
      </w:r>
    </w:p>
  </w:footnote>
  <w:footnote w:type="continuationSeparator" w:id="0">
    <w:p w:rsidR="00DA6654" w:rsidRDefault="00DA6654" w:rsidP="006E47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B250BB"/>
    <w:multiLevelType w:val="multilevel"/>
    <w:tmpl w:val="68BEA0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8E2245E"/>
    <w:multiLevelType w:val="hybridMultilevel"/>
    <w:tmpl w:val="615C878C"/>
    <w:lvl w:ilvl="0" w:tplc="C930AB12">
      <w:start w:val="1"/>
      <w:numFmt w:val="lowerRoman"/>
      <w:lvlText w:val="(%1)"/>
      <w:lvlJc w:val="left"/>
      <w:pPr>
        <w:ind w:left="1033" w:hanging="720"/>
      </w:pPr>
      <w:rPr>
        <w:rFonts w:hint="default"/>
      </w:rPr>
    </w:lvl>
    <w:lvl w:ilvl="1" w:tplc="040C0019" w:tentative="1">
      <w:start w:val="1"/>
      <w:numFmt w:val="lowerLetter"/>
      <w:lvlText w:val="%2."/>
      <w:lvlJc w:val="left"/>
      <w:pPr>
        <w:ind w:left="1393" w:hanging="360"/>
      </w:pPr>
    </w:lvl>
    <w:lvl w:ilvl="2" w:tplc="040C001B" w:tentative="1">
      <w:start w:val="1"/>
      <w:numFmt w:val="lowerRoman"/>
      <w:lvlText w:val="%3."/>
      <w:lvlJc w:val="right"/>
      <w:pPr>
        <w:ind w:left="2113" w:hanging="180"/>
      </w:pPr>
    </w:lvl>
    <w:lvl w:ilvl="3" w:tplc="040C000F" w:tentative="1">
      <w:start w:val="1"/>
      <w:numFmt w:val="decimal"/>
      <w:lvlText w:val="%4."/>
      <w:lvlJc w:val="left"/>
      <w:pPr>
        <w:ind w:left="2833" w:hanging="360"/>
      </w:pPr>
    </w:lvl>
    <w:lvl w:ilvl="4" w:tplc="040C0019" w:tentative="1">
      <w:start w:val="1"/>
      <w:numFmt w:val="lowerLetter"/>
      <w:lvlText w:val="%5."/>
      <w:lvlJc w:val="left"/>
      <w:pPr>
        <w:ind w:left="3553" w:hanging="360"/>
      </w:pPr>
    </w:lvl>
    <w:lvl w:ilvl="5" w:tplc="040C001B" w:tentative="1">
      <w:start w:val="1"/>
      <w:numFmt w:val="lowerRoman"/>
      <w:lvlText w:val="%6."/>
      <w:lvlJc w:val="right"/>
      <w:pPr>
        <w:ind w:left="4273" w:hanging="180"/>
      </w:pPr>
    </w:lvl>
    <w:lvl w:ilvl="6" w:tplc="040C000F" w:tentative="1">
      <w:start w:val="1"/>
      <w:numFmt w:val="decimal"/>
      <w:lvlText w:val="%7."/>
      <w:lvlJc w:val="left"/>
      <w:pPr>
        <w:ind w:left="4993" w:hanging="360"/>
      </w:pPr>
    </w:lvl>
    <w:lvl w:ilvl="7" w:tplc="040C0019" w:tentative="1">
      <w:start w:val="1"/>
      <w:numFmt w:val="lowerLetter"/>
      <w:lvlText w:val="%8."/>
      <w:lvlJc w:val="left"/>
      <w:pPr>
        <w:ind w:left="5713" w:hanging="360"/>
      </w:pPr>
    </w:lvl>
    <w:lvl w:ilvl="8" w:tplc="040C001B" w:tentative="1">
      <w:start w:val="1"/>
      <w:numFmt w:val="lowerRoman"/>
      <w:lvlText w:val="%9."/>
      <w:lvlJc w:val="right"/>
      <w:pPr>
        <w:ind w:left="6433" w:hanging="180"/>
      </w:pPr>
    </w:lvl>
  </w:abstractNum>
  <w:abstractNum w:abstractNumId="2" w15:restartNumberingAfterBreak="0">
    <w:nsid w:val="29031356"/>
    <w:multiLevelType w:val="hybridMultilevel"/>
    <w:tmpl w:val="18F6F45C"/>
    <w:lvl w:ilvl="0" w:tplc="90C8E60C">
      <w:start w:val="1"/>
      <w:numFmt w:val="bullet"/>
      <w:lvlText w:val="-"/>
      <w:lvlJc w:val="left"/>
      <w:pPr>
        <w:ind w:left="673" w:hanging="360"/>
      </w:pPr>
      <w:rPr>
        <w:rFonts w:ascii="Arial Narrow" w:eastAsiaTheme="minorHAnsi" w:hAnsi="Arial Narrow" w:cstheme="minorBidi" w:hint="default"/>
        <w:b/>
      </w:rPr>
    </w:lvl>
    <w:lvl w:ilvl="1" w:tplc="040C0003" w:tentative="1">
      <w:start w:val="1"/>
      <w:numFmt w:val="bullet"/>
      <w:lvlText w:val="o"/>
      <w:lvlJc w:val="left"/>
      <w:pPr>
        <w:ind w:left="1393" w:hanging="360"/>
      </w:pPr>
      <w:rPr>
        <w:rFonts w:ascii="Courier New" w:hAnsi="Courier New" w:cs="Courier New" w:hint="default"/>
      </w:rPr>
    </w:lvl>
    <w:lvl w:ilvl="2" w:tplc="040C0005" w:tentative="1">
      <w:start w:val="1"/>
      <w:numFmt w:val="bullet"/>
      <w:lvlText w:val=""/>
      <w:lvlJc w:val="left"/>
      <w:pPr>
        <w:ind w:left="2113" w:hanging="360"/>
      </w:pPr>
      <w:rPr>
        <w:rFonts w:ascii="Wingdings" w:hAnsi="Wingdings" w:hint="default"/>
      </w:rPr>
    </w:lvl>
    <w:lvl w:ilvl="3" w:tplc="040C0001" w:tentative="1">
      <w:start w:val="1"/>
      <w:numFmt w:val="bullet"/>
      <w:lvlText w:val=""/>
      <w:lvlJc w:val="left"/>
      <w:pPr>
        <w:ind w:left="2833" w:hanging="360"/>
      </w:pPr>
      <w:rPr>
        <w:rFonts w:ascii="Symbol" w:hAnsi="Symbol" w:hint="default"/>
      </w:rPr>
    </w:lvl>
    <w:lvl w:ilvl="4" w:tplc="040C0003" w:tentative="1">
      <w:start w:val="1"/>
      <w:numFmt w:val="bullet"/>
      <w:lvlText w:val="o"/>
      <w:lvlJc w:val="left"/>
      <w:pPr>
        <w:ind w:left="3553" w:hanging="360"/>
      </w:pPr>
      <w:rPr>
        <w:rFonts w:ascii="Courier New" w:hAnsi="Courier New" w:cs="Courier New" w:hint="default"/>
      </w:rPr>
    </w:lvl>
    <w:lvl w:ilvl="5" w:tplc="040C0005" w:tentative="1">
      <w:start w:val="1"/>
      <w:numFmt w:val="bullet"/>
      <w:lvlText w:val=""/>
      <w:lvlJc w:val="left"/>
      <w:pPr>
        <w:ind w:left="4273" w:hanging="360"/>
      </w:pPr>
      <w:rPr>
        <w:rFonts w:ascii="Wingdings" w:hAnsi="Wingdings" w:hint="default"/>
      </w:rPr>
    </w:lvl>
    <w:lvl w:ilvl="6" w:tplc="040C0001" w:tentative="1">
      <w:start w:val="1"/>
      <w:numFmt w:val="bullet"/>
      <w:lvlText w:val=""/>
      <w:lvlJc w:val="left"/>
      <w:pPr>
        <w:ind w:left="4993" w:hanging="360"/>
      </w:pPr>
      <w:rPr>
        <w:rFonts w:ascii="Symbol" w:hAnsi="Symbol" w:hint="default"/>
      </w:rPr>
    </w:lvl>
    <w:lvl w:ilvl="7" w:tplc="040C0003" w:tentative="1">
      <w:start w:val="1"/>
      <w:numFmt w:val="bullet"/>
      <w:lvlText w:val="o"/>
      <w:lvlJc w:val="left"/>
      <w:pPr>
        <w:ind w:left="5713" w:hanging="360"/>
      </w:pPr>
      <w:rPr>
        <w:rFonts w:ascii="Courier New" w:hAnsi="Courier New" w:cs="Courier New" w:hint="default"/>
      </w:rPr>
    </w:lvl>
    <w:lvl w:ilvl="8" w:tplc="040C0005" w:tentative="1">
      <w:start w:val="1"/>
      <w:numFmt w:val="bullet"/>
      <w:lvlText w:val=""/>
      <w:lvlJc w:val="left"/>
      <w:pPr>
        <w:ind w:left="6433" w:hanging="360"/>
      </w:pPr>
      <w:rPr>
        <w:rFonts w:ascii="Wingdings" w:hAnsi="Wingdings" w:hint="default"/>
      </w:rPr>
    </w:lvl>
  </w:abstractNum>
  <w:abstractNum w:abstractNumId="3" w15:restartNumberingAfterBreak="0">
    <w:nsid w:val="2BBA28F5"/>
    <w:multiLevelType w:val="hybridMultilevel"/>
    <w:tmpl w:val="06509192"/>
    <w:lvl w:ilvl="0" w:tplc="040C0003">
      <w:start w:val="1"/>
      <w:numFmt w:val="bullet"/>
      <w:lvlText w:val="o"/>
      <w:lvlJc w:val="left"/>
      <w:pPr>
        <w:ind w:left="1068" w:hanging="360"/>
      </w:pPr>
      <w:rPr>
        <w:rFonts w:ascii="Courier New" w:hAnsi="Courier New" w:cs="Courier New"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31A66976"/>
    <w:multiLevelType w:val="hybridMultilevel"/>
    <w:tmpl w:val="7F209080"/>
    <w:lvl w:ilvl="0" w:tplc="F9389E5A">
      <w:start w:val="1"/>
      <w:numFmt w:val="bullet"/>
      <w:lvlText w:val=""/>
      <w:lvlJc w:val="left"/>
      <w:pPr>
        <w:ind w:left="673" w:hanging="360"/>
      </w:pPr>
      <w:rPr>
        <w:rFonts w:ascii="Symbol" w:eastAsiaTheme="minorHAnsi" w:hAnsi="Symbol" w:cstheme="minorBidi" w:hint="default"/>
      </w:rPr>
    </w:lvl>
    <w:lvl w:ilvl="1" w:tplc="040C0003" w:tentative="1">
      <w:start w:val="1"/>
      <w:numFmt w:val="bullet"/>
      <w:lvlText w:val="o"/>
      <w:lvlJc w:val="left"/>
      <w:pPr>
        <w:ind w:left="1393" w:hanging="360"/>
      </w:pPr>
      <w:rPr>
        <w:rFonts w:ascii="Courier New" w:hAnsi="Courier New" w:cs="Courier New" w:hint="default"/>
      </w:rPr>
    </w:lvl>
    <w:lvl w:ilvl="2" w:tplc="040C0005" w:tentative="1">
      <w:start w:val="1"/>
      <w:numFmt w:val="bullet"/>
      <w:lvlText w:val=""/>
      <w:lvlJc w:val="left"/>
      <w:pPr>
        <w:ind w:left="2113" w:hanging="360"/>
      </w:pPr>
      <w:rPr>
        <w:rFonts w:ascii="Wingdings" w:hAnsi="Wingdings" w:hint="default"/>
      </w:rPr>
    </w:lvl>
    <w:lvl w:ilvl="3" w:tplc="040C0001" w:tentative="1">
      <w:start w:val="1"/>
      <w:numFmt w:val="bullet"/>
      <w:lvlText w:val=""/>
      <w:lvlJc w:val="left"/>
      <w:pPr>
        <w:ind w:left="2833" w:hanging="360"/>
      </w:pPr>
      <w:rPr>
        <w:rFonts w:ascii="Symbol" w:hAnsi="Symbol" w:hint="default"/>
      </w:rPr>
    </w:lvl>
    <w:lvl w:ilvl="4" w:tplc="040C0003" w:tentative="1">
      <w:start w:val="1"/>
      <w:numFmt w:val="bullet"/>
      <w:lvlText w:val="o"/>
      <w:lvlJc w:val="left"/>
      <w:pPr>
        <w:ind w:left="3553" w:hanging="360"/>
      </w:pPr>
      <w:rPr>
        <w:rFonts w:ascii="Courier New" w:hAnsi="Courier New" w:cs="Courier New" w:hint="default"/>
      </w:rPr>
    </w:lvl>
    <w:lvl w:ilvl="5" w:tplc="040C0005" w:tentative="1">
      <w:start w:val="1"/>
      <w:numFmt w:val="bullet"/>
      <w:lvlText w:val=""/>
      <w:lvlJc w:val="left"/>
      <w:pPr>
        <w:ind w:left="4273" w:hanging="360"/>
      </w:pPr>
      <w:rPr>
        <w:rFonts w:ascii="Wingdings" w:hAnsi="Wingdings" w:hint="default"/>
      </w:rPr>
    </w:lvl>
    <w:lvl w:ilvl="6" w:tplc="040C0001" w:tentative="1">
      <w:start w:val="1"/>
      <w:numFmt w:val="bullet"/>
      <w:lvlText w:val=""/>
      <w:lvlJc w:val="left"/>
      <w:pPr>
        <w:ind w:left="4993" w:hanging="360"/>
      </w:pPr>
      <w:rPr>
        <w:rFonts w:ascii="Symbol" w:hAnsi="Symbol" w:hint="default"/>
      </w:rPr>
    </w:lvl>
    <w:lvl w:ilvl="7" w:tplc="040C0003" w:tentative="1">
      <w:start w:val="1"/>
      <w:numFmt w:val="bullet"/>
      <w:lvlText w:val="o"/>
      <w:lvlJc w:val="left"/>
      <w:pPr>
        <w:ind w:left="5713" w:hanging="360"/>
      </w:pPr>
      <w:rPr>
        <w:rFonts w:ascii="Courier New" w:hAnsi="Courier New" w:cs="Courier New" w:hint="default"/>
      </w:rPr>
    </w:lvl>
    <w:lvl w:ilvl="8" w:tplc="040C0005" w:tentative="1">
      <w:start w:val="1"/>
      <w:numFmt w:val="bullet"/>
      <w:lvlText w:val=""/>
      <w:lvlJc w:val="left"/>
      <w:pPr>
        <w:ind w:left="6433" w:hanging="360"/>
      </w:pPr>
      <w:rPr>
        <w:rFonts w:ascii="Wingdings" w:hAnsi="Wingdings" w:hint="default"/>
      </w:rPr>
    </w:lvl>
  </w:abstractNum>
  <w:abstractNum w:abstractNumId="5" w15:restartNumberingAfterBreak="0">
    <w:nsid w:val="3BD10205"/>
    <w:multiLevelType w:val="hybridMultilevel"/>
    <w:tmpl w:val="615C878C"/>
    <w:lvl w:ilvl="0" w:tplc="C930AB12">
      <w:start w:val="1"/>
      <w:numFmt w:val="lowerRoman"/>
      <w:lvlText w:val="(%1)"/>
      <w:lvlJc w:val="left"/>
      <w:pPr>
        <w:ind w:left="1033" w:hanging="720"/>
      </w:pPr>
      <w:rPr>
        <w:rFonts w:hint="default"/>
      </w:rPr>
    </w:lvl>
    <w:lvl w:ilvl="1" w:tplc="040C0019" w:tentative="1">
      <w:start w:val="1"/>
      <w:numFmt w:val="lowerLetter"/>
      <w:lvlText w:val="%2."/>
      <w:lvlJc w:val="left"/>
      <w:pPr>
        <w:ind w:left="1393" w:hanging="360"/>
      </w:pPr>
    </w:lvl>
    <w:lvl w:ilvl="2" w:tplc="040C001B" w:tentative="1">
      <w:start w:val="1"/>
      <w:numFmt w:val="lowerRoman"/>
      <w:lvlText w:val="%3."/>
      <w:lvlJc w:val="right"/>
      <w:pPr>
        <w:ind w:left="2113" w:hanging="180"/>
      </w:pPr>
    </w:lvl>
    <w:lvl w:ilvl="3" w:tplc="040C000F" w:tentative="1">
      <w:start w:val="1"/>
      <w:numFmt w:val="decimal"/>
      <w:lvlText w:val="%4."/>
      <w:lvlJc w:val="left"/>
      <w:pPr>
        <w:ind w:left="2833" w:hanging="360"/>
      </w:pPr>
    </w:lvl>
    <w:lvl w:ilvl="4" w:tplc="040C0019" w:tentative="1">
      <w:start w:val="1"/>
      <w:numFmt w:val="lowerLetter"/>
      <w:lvlText w:val="%5."/>
      <w:lvlJc w:val="left"/>
      <w:pPr>
        <w:ind w:left="3553" w:hanging="360"/>
      </w:pPr>
    </w:lvl>
    <w:lvl w:ilvl="5" w:tplc="040C001B" w:tentative="1">
      <w:start w:val="1"/>
      <w:numFmt w:val="lowerRoman"/>
      <w:lvlText w:val="%6."/>
      <w:lvlJc w:val="right"/>
      <w:pPr>
        <w:ind w:left="4273" w:hanging="180"/>
      </w:pPr>
    </w:lvl>
    <w:lvl w:ilvl="6" w:tplc="040C000F" w:tentative="1">
      <w:start w:val="1"/>
      <w:numFmt w:val="decimal"/>
      <w:lvlText w:val="%7."/>
      <w:lvlJc w:val="left"/>
      <w:pPr>
        <w:ind w:left="4993" w:hanging="360"/>
      </w:pPr>
    </w:lvl>
    <w:lvl w:ilvl="7" w:tplc="040C0019" w:tentative="1">
      <w:start w:val="1"/>
      <w:numFmt w:val="lowerLetter"/>
      <w:lvlText w:val="%8."/>
      <w:lvlJc w:val="left"/>
      <w:pPr>
        <w:ind w:left="5713" w:hanging="360"/>
      </w:pPr>
    </w:lvl>
    <w:lvl w:ilvl="8" w:tplc="040C001B" w:tentative="1">
      <w:start w:val="1"/>
      <w:numFmt w:val="lowerRoman"/>
      <w:lvlText w:val="%9."/>
      <w:lvlJc w:val="right"/>
      <w:pPr>
        <w:ind w:left="6433" w:hanging="180"/>
      </w:pPr>
    </w:lvl>
  </w:abstractNum>
  <w:abstractNum w:abstractNumId="6" w15:restartNumberingAfterBreak="0">
    <w:nsid w:val="3D2C0AA4"/>
    <w:multiLevelType w:val="hybridMultilevel"/>
    <w:tmpl w:val="615C878C"/>
    <w:lvl w:ilvl="0" w:tplc="C930AB12">
      <w:start w:val="1"/>
      <w:numFmt w:val="lowerRoman"/>
      <w:lvlText w:val="(%1)"/>
      <w:lvlJc w:val="left"/>
      <w:pPr>
        <w:ind w:left="1033" w:hanging="720"/>
      </w:pPr>
      <w:rPr>
        <w:rFonts w:hint="default"/>
      </w:rPr>
    </w:lvl>
    <w:lvl w:ilvl="1" w:tplc="040C0019" w:tentative="1">
      <w:start w:val="1"/>
      <w:numFmt w:val="lowerLetter"/>
      <w:lvlText w:val="%2."/>
      <w:lvlJc w:val="left"/>
      <w:pPr>
        <w:ind w:left="1393" w:hanging="360"/>
      </w:pPr>
    </w:lvl>
    <w:lvl w:ilvl="2" w:tplc="040C001B" w:tentative="1">
      <w:start w:val="1"/>
      <w:numFmt w:val="lowerRoman"/>
      <w:lvlText w:val="%3."/>
      <w:lvlJc w:val="right"/>
      <w:pPr>
        <w:ind w:left="2113" w:hanging="180"/>
      </w:pPr>
    </w:lvl>
    <w:lvl w:ilvl="3" w:tplc="040C000F" w:tentative="1">
      <w:start w:val="1"/>
      <w:numFmt w:val="decimal"/>
      <w:lvlText w:val="%4."/>
      <w:lvlJc w:val="left"/>
      <w:pPr>
        <w:ind w:left="2833" w:hanging="360"/>
      </w:pPr>
    </w:lvl>
    <w:lvl w:ilvl="4" w:tplc="040C0019" w:tentative="1">
      <w:start w:val="1"/>
      <w:numFmt w:val="lowerLetter"/>
      <w:lvlText w:val="%5."/>
      <w:lvlJc w:val="left"/>
      <w:pPr>
        <w:ind w:left="3553" w:hanging="360"/>
      </w:pPr>
    </w:lvl>
    <w:lvl w:ilvl="5" w:tplc="040C001B" w:tentative="1">
      <w:start w:val="1"/>
      <w:numFmt w:val="lowerRoman"/>
      <w:lvlText w:val="%6."/>
      <w:lvlJc w:val="right"/>
      <w:pPr>
        <w:ind w:left="4273" w:hanging="180"/>
      </w:pPr>
    </w:lvl>
    <w:lvl w:ilvl="6" w:tplc="040C000F" w:tentative="1">
      <w:start w:val="1"/>
      <w:numFmt w:val="decimal"/>
      <w:lvlText w:val="%7."/>
      <w:lvlJc w:val="left"/>
      <w:pPr>
        <w:ind w:left="4993" w:hanging="360"/>
      </w:pPr>
    </w:lvl>
    <w:lvl w:ilvl="7" w:tplc="040C0019" w:tentative="1">
      <w:start w:val="1"/>
      <w:numFmt w:val="lowerLetter"/>
      <w:lvlText w:val="%8."/>
      <w:lvlJc w:val="left"/>
      <w:pPr>
        <w:ind w:left="5713" w:hanging="360"/>
      </w:pPr>
    </w:lvl>
    <w:lvl w:ilvl="8" w:tplc="040C001B" w:tentative="1">
      <w:start w:val="1"/>
      <w:numFmt w:val="lowerRoman"/>
      <w:lvlText w:val="%9."/>
      <w:lvlJc w:val="right"/>
      <w:pPr>
        <w:ind w:left="6433" w:hanging="180"/>
      </w:pPr>
    </w:lvl>
  </w:abstractNum>
  <w:abstractNum w:abstractNumId="7" w15:restartNumberingAfterBreak="0">
    <w:nsid w:val="41CC64DE"/>
    <w:multiLevelType w:val="hybridMultilevel"/>
    <w:tmpl w:val="BE08BE54"/>
    <w:lvl w:ilvl="0" w:tplc="040C0017">
      <w:start w:val="1"/>
      <w:numFmt w:val="lowerLetter"/>
      <w:lvlText w:val="%1)"/>
      <w:lvlJc w:val="left"/>
      <w:pPr>
        <w:ind w:left="1316" w:hanging="360"/>
      </w:pPr>
    </w:lvl>
    <w:lvl w:ilvl="1" w:tplc="040C0019" w:tentative="1">
      <w:start w:val="1"/>
      <w:numFmt w:val="lowerLetter"/>
      <w:lvlText w:val="%2."/>
      <w:lvlJc w:val="left"/>
      <w:pPr>
        <w:ind w:left="2036" w:hanging="360"/>
      </w:pPr>
    </w:lvl>
    <w:lvl w:ilvl="2" w:tplc="040C001B" w:tentative="1">
      <w:start w:val="1"/>
      <w:numFmt w:val="lowerRoman"/>
      <w:lvlText w:val="%3."/>
      <w:lvlJc w:val="right"/>
      <w:pPr>
        <w:ind w:left="2756" w:hanging="180"/>
      </w:pPr>
    </w:lvl>
    <w:lvl w:ilvl="3" w:tplc="040C000F" w:tentative="1">
      <w:start w:val="1"/>
      <w:numFmt w:val="decimal"/>
      <w:lvlText w:val="%4."/>
      <w:lvlJc w:val="left"/>
      <w:pPr>
        <w:ind w:left="3476" w:hanging="360"/>
      </w:pPr>
    </w:lvl>
    <w:lvl w:ilvl="4" w:tplc="040C0019" w:tentative="1">
      <w:start w:val="1"/>
      <w:numFmt w:val="lowerLetter"/>
      <w:lvlText w:val="%5."/>
      <w:lvlJc w:val="left"/>
      <w:pPr>
        <w:ind w:left="4196" w:hanging="360"/>
      </w:pPr>
    </w:lvl>
    <w:lvl w:ilvl="5" w:tplc="040C001B" w:tentative="1">
      <w:start w:val="1"/>
      <w:numFmt w:val="lowerRoman"/>
      <w:lvlText w:val="%6."/>
      <w:lvlJc w:val="right"/>
      <w:pPr>
        <w:ind w:left="4916" w:hanging="180"/>
      </w:pPr>
    </w:lvl>
    <w:lvl w:ilvl="6" w:tplc="040C000F" w:tentative="1">
      <w:start w:val="1"/>
      <w:numFmt w:val="decimal"/>
      <w:lvlText w:val="%7."/>
      <w:lvlJc w:val="left"/>
      <w:pPr>
        <w:ind w:left="5636" w:hanging="360"/>
      </w:pPr>
    </w:lvl>
    <w:lvl w:ilvl="7" w:tplc="040C0019" w:tentative="1">
      <w:start w:val="1"/>
      <w:numFmt w:val="lowerLetter"/>
      <w:lvlText w:val="%8."/>
      <w:lvlJc w:val="left"/>
      <w:pPr>
        <w:ind w:left="6356" w:hanging="360"/>
      </w:pPr>
    </w:lvl>
    <w:lvl w:ilvl="8" w:tplc="040C001B" w:tentative="1">
      <w:start w:val="1"/>
      <w:numFmt w:val="lowerRoman"/>
      <w:lvlText w:val="%9."/>
      <w:lvlJc w:val="right"/>
      <w:pPr>
        <w:ind w:left="7076" w:hanging="180"/>
      </w:pPr>
    </w:lvl>
  </w:abstractNum>
  <w:abstractNum w:abstractNumId="8" w15:restartNumberingAfterBreak="0">
    <w:nsid w:val="67AE45F7"/>
    <w:multiLevelType w:val="hybridMultilevel"/>
    <w:tmpl w:val="BE08BE54"/>
    <w:lvl w:ilvl="0" w:tplc="040C0017">
      <w:start w:val="1"/>
      <w:numFmt w:val="lowerLetter"/>
      <w:lvlText w:val="%1)"/>
      <w:lvlJc w:val="left"/>
      <w:pPr>
        <w:ind w:left="1316" w:hanging="360"/>
      </w:pPr>
    </w:lvl>
    <w:lvl w:ilvl="1" w:tplc="040C0019" w:tentative="1">
      <w:start w:val="1"/>
      <w:numFmt w:val="lowerLetter"/>
      <w:lvlText w:val="%2."/>
      <w:lvlJc w:val="left"/>
      <w:pPr>
        <w:ind w:left="2036" w:hanging="360"/>
      </w:pPr>
    </w:lvl>
    <w:lvl w:ilvl="2" w:tplc="040C001B" w:tentative="1">
      <w:start w:val="1"/>
      <w:numFmt w:val="lowerRoman"/>
      <w:lvlText w:val="%3."/>
      <w:lvlJc w:val="right"/>
      <w:pPr>
        <w:ind w:left="2756" w:hanging="180"/>
      </w:pPr>
    </w:lvl>
    <w:lvl w:ilvl="3" w:tplc="040C000F" w:tentative="1">
      <w:start w:val="1"/>
      <w:numFmt w:val="decimal"/>
      <w:lvlText w:val="%4."/>
      <w:lvlJc w:val="left"/>
      <w:pPr>
        <w:ind w:left="3476" w:hanging="360"/>
      </w:pPr>
    </w:lvl>
    <w:lvl w:ilvl="4" w:tplc="040C0019" w:tentative="1">
      <w:start w:val="1"/>
      <w:numFmt w:val="lowerLetter"/>
      <w:lvlText w:val="%5."/>
      <w:lvlJc w:val="left"/>
      <w:pPr>
        <w:ind w:left="4196" w:hanging="360"/>
      </w:pPr>
    </w:lvl>
    <w:lvl w:ilvl="5" w:tplc="040C001B" w:tentative="1">
      <w:start w:val="1"/>
      <w:numFmt w:val="lowerRoman"/>
      <w:lvlText w:val="%6."/>
      <w:lvlJc w:val="right"/>
      <w:pPr>
        <w:ind w:left="4916" w:hanging="180"/>
      </w:pPr>
    </w:lvl>
    <w:lvl w:ilvl="6" w:tplc="040C000F" w:tentative="1">
      <w:start w:val="1"/>
      <w:numFmt w:val="decimal"/>
      <w:lvlText w:val="%7."/>
      <w:lvlJc w:val="left"/>
      <w:pPr>
        <w:ind w:left="5636" w:hanging="360"/>
      </w:pPr>
    </w:lvl>
    <w:lvl w:ilvl="7" w:tplc="040C0019" w:tentative="1">
      <w:start w:val="1"/>
      <w:numFmt w:val="lowerLetter"/>
      <w:lvlText w:val="%8."/>
      <w:lvlJc w:val="left"/>
      <w:pPr>
        <w:ind w:left="6356" w:hanging="360"/>
      </w:pPr>
    </w:lvl>
    <w:lvl w:ilvl="8" w:tplc="040C001B" w:tentative="1">
      <w:start w:val="1"/>
      <w:numFmt w:val="lowerRoman"/>
      <w:lvlText w:val="%9."/>
      <w:lvlJc w:val="right"/>
      <w:pPr>
        <w:ind w:left="7076" w:hanging="180"/>
      </w:pPr>
    </w:lvl>
  </w:abstractNum>
  <w:abstractNum w:abstractNumId="9" w15:restartNumberingAfterBreak="0">
    <w:nsid w:val="78470B37"/>
    <w:multiLevelType w:val="hybridMultilevel"/>
    <w:tmpl w:val="BE08BE54"/>
    <w:lvl w:ilvl="0" w:tplc="040C0017">
      <w:start w:val="1"/>
      <w:numFmt w:val="lowerLetter"/>
      <w:lvlText w:val="%1)"/>
      <w:lvlJc w:val="left"/>
      <w:pPr>
        <w:ind w:left="1316" w:hanging="360"/>
      </w:pPr>
    </w:lvl>
    <w:lvl w:ilvl="1" w:tplc="040C0019" w:tentative="1">
      <w:start w:val="1"/>
      <w:numFmt w:val="lowerLetter"/>
      <w:lvlText w:val="%2."/>
      <w:lvlJc w:val="left"/>
      <w:pPr>
        <w:ind w:left="2036" w:hanging="360"/>
      </w:pPr>
    </w:lvl>
    <w:lvl w:ilvl="2" w:tplc="040C001B" w:tentative="1">
      <w:start w:val="1"/>
      <w:numFmt w:val="lowerRoman"/>
      <w:lvlText w:val="%3."/>
      <w:lvlJc w:val="right"/>
      <w:pPr>
        <w:ind w:left="2756" w:hanging="180"/>
      </w:pPr>
    </w:lvl>
    <w:lvl w:ilvl="3" w:tplc="040C000F" w:tentative="1">
      <w:start w:val="1"/>
      <w:numFmt w:val="decimal"/>
      <w:lvlText w:val="%4."/>
      <w:lvlJc w:val="left"/>
      <w:pPr>
        <w:ind w:left="3476" w:hanging="360"/>
      </w:pPr>
    </w:lvl>
    <w:lvl w:ilvl="4" w:tplc="040C0019" w:tentative="1">
      <w:start w:val="1"/>
      <w:numFmt w:val="lowerLetter"/>
      <w:lvlText w:val="%5."/>
      <w:lvlJc w:val="left"/>
      <w:pPr>
        <w:ind w:left="4196" w:hanging="360"/>
      </w:pPr>
    </w:lvl>
    <w:lvl w:ilvl="5" w:tplc="040C001B" w:tentative="1">
      <w:start w:val="1"/>
      <w:numFmt w:val="lowerRoman"/>
      <w:lvlText w:val="%6."/>
      <w:lvlJc w:val="right"/>
      <w:pPr>
        <w:ind w:left="4916" w:hanging="180"/>
      </w:pPr>
    </w:lvl>
    <w:lvl w:ilvl="6" w:tplc="040C000F" w:tentative="1">
      <w:start w:val="1"/>
      <w:numFmt w:val="decimal"/>
      <w:lvlText w:val="%7."/>
      <w:lvlJc w:val="left"/>
      <w:pPr>
        <w:ind w:left="5636" w:hanging="360"/>
      </w:pPr>
    </w:lvl>
    <w:lvl w:ilvl="7" w:tplc="040C0019" w:tentative="1">
      <w:start w:val="1"/>
      <w:numFmt w:val="lowerLetter"/>
      <w:lvlText w:val="%8."/>
      <w:lvlJc w:val="left"/>
      <w:pPr>
        <w:ind w:left="6356" w:hanging="360"/>
      </w:pPr>
    </w:lvl>
    <w:lvl w:ilvl="8" w:tplc="040C001B" w:tentative="1">
      <w:start w:val="1"/>
      <w:numFmt w:val="lowerRoman"/>
      <w:lvlText w:val="%9."/>
      <w:lvlJc w:val="right"/>
      <w:pPr>
        <w:ind w:left="7076" w:hanging="180"/>
      </w:pPr>
    </w:lvl>
  </w:abstractNum>
  <w:num w:numId="1">
    <w:abstractNumId w:val="0"/>
  </w:num>
  <w:num w:numId="2">
    <w:abstractNumId w:val="2"/>
  </w:num>
  <w:num w:numId="3">
    <w:abstractNumId w:val="5"/>
  </w:num>
  <w:num w:numId="4">
    <w:abstractNumId w:val="6"/>
  </w:num>
  <w:num w:numId="5">
    <w:abstractNumId w:val="4"/>
  </w:num>
  <w:num w:numId="6">
    <w:abstractNumId w:val="1"/>
  </w:num>
  <w:num w:numId="7">
    <w:abstractNumId w:val="7"/>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E43"/>
    <w:rsid w:val="00052603"/>
    <w:rsid w:val="000A2A91"/>
    <w:rsid w:val="0018663E"/>
    <w:rsid w:val="001931B2"/>
    <w:rsid w:val="002070BB"/>
    <w:rsid w:val="00245601"/>
    <w:rsid w:val="002B09FA"/>
    <w:rsid w:val="00315B68"/>
    <w:rsid w:val="00342B0E"/>
    <w:rsid w:val="0038595F"/>
    <w:rsid w:val="003A7B5D"/>
    <w:rsid w:val="003C0F92"/>
    <w:rsid w:val="003E27F7"/>
    <w:rsid w:val="003F5CD0"/>
    <w:rsid w:val="00421BC1"/>
    <w:rsid w:val="0046240F"/>
    <w:rsid w:val="004879EE"/>
    <w:rsid w:val="0056063A"/>
    <w:rsid w:val="00565D3D"/>
    <w:rsid w:val="00577DCB"/>
    <w:rsid w:val="005E0344"/>
    <w:rsid w:val="00616E6F"/>
    <w:rsid w:val="00617B35"/>
    <w:rsid w:val="00635D9B"/>
    <w:rsid w:val="0064729C"/>
    <w:rsid w:val="006A6ABB"/>
    <w:rsid w:val="006B172A"/>
    <w:rsid w:val="006E2C8D"/>
    <w:rsid w:val="006E4745"/>
    <w:rsid w:val="00724A4C"/>
    <w:rsid w:val="007B6C40"/>
    <w:rsid w:val="007C6207"/>
    <w:rsid w:val="00805E43"/>
    <w:rsid w:val="00806702"/>
    <w:rsid w:val="00840E23"/>
    <w:rsid w:val="008815B6"/>
    <w:rsid w:val="008903B8"/>
    <w:rsid w:val="008D1C36"/>
    <w:rsid w:val="00954C06"/>
    <w:rsid w:val="00A102FD"/>
    <w:rsid w:val="00A5167A"/>
    <w:rsid w:val="00A6212C"/>
    <w:rsid w:val="00A72E56"/>
    <w:rsid w:val="00AF71EC"/>
    <w:rsid w:val="00B20A03"/>
    <w:rsid w:val="00B22C54"/>
    <w:rsid w:val="00B424EE"/>
    <w:rsid w:val="00B54B52"/>
    <w:rsid w:val="00B804BD"/>
    <w:rsid w:val="00B81DF7"/>
    <w:rsid w:val="00BD438F"/>
    <w:rsid w:val="00BE41B3"/>
    <w:rsid w:val="00C3735A"/>
    <w:rsid w:val="00C3762A"/>
    <w:rsid w:val="00C75443"/>
    <w:rsid w:val="00C9221E"/>
    <w:rsid w:val="00CA5642"/>
    <w:rsid w:val="00CC44BB"/>
    <w:rsid w:val="00CC61A8"/>
    <w:rsid w:val="00CD0645"/>
    <w:rsid w:val="00CD1AA2"/>
    <w:rsid w:val="00CD7889"/>
    <w:rsid w:val="00D67D83"/>
    <w:rsid w:val="00D77CA5"/>
    <w:rsid w:val="00DA6654"/>
    <w:rsid w:val="00E24FA9"/>
    <w:rsid w:val="00E44A29"/>
    <w:rsid w:val="00E56F3F"/>
    <w:rsid w:val="00F564CC"/>
    <w:rsid w:val="00F95C13"/>
    <w:rsid w:val="00FB51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CA631B-008F-45DC-8047-3756DD6B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05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B09FA"/>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2B09FA"/>
    <w:pPr>
      <w:ind w:left="720"/>
      <w:contextualSpacing/>
    </w:pPr>
  </w:style>
  <w:style w:type="paragraph" w:styleId="Notedebasdepage">
    <w:name w:val="footnote text"/>
    <w:basedOn w:val="Normal"/>
    <w:link w:val="NotedebasdepageCar"/>
    <w:uiPriority w:val="99"/>
    <w:semiHidden/>
    <w:unhideWhenUsed/>
    <w:rsid w:val="006E474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6E4745"/>
    <w:rPr>
      <w:sz w:val="20"/>
      <w:szCs w:val="20"/>
    </w:rPr>
  </w:style>
  <w:style w:type="character" w:styleId="Appelnotedebasdep">
    <w:name w:val="footnote reference"/>
    <w:basedOn w:val="Policepardfaut"/>
    <w:uiPriority w:val="99"/>
    <w:semiHidden/>
    <w:unhideWhenUsed/>
    <w:rsid w:val="006E4745"/>
    <w:rPr>
      <w:vertAlign w:val="superscript"/>
    </w:rPr>
  </w:style>
  <w:style w:type="character" w:styleId="Lienhypertexte">
    <w:name w:val="Hyperlink"/>
    <w:basedOn w:val="Policepardfaut"/>
    <w:uiPriority w:val="99"/>
    <w:semiHidden/>
    <w:unhideWhenUsed/>
    <w:rsid w:val="00C373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2FB5D-400E-497A-AB2C-A940ED60B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1937</Words>
  <Characters>10658</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2021-10-15T15:51:00Z</dcterms:created>
  <dcterms:modified xsi:type="dcterms:W3CDTF">2021-10-15T16:03:00Z</dcterms:modified>
</cp:coreProperties>
</file>