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ED" w:rsidRPr="001C71FA" w:rsidRDefault="00AD58ED">
      <w:bookmarkStart w:id="0" w:name="_GoBack"/>
      <w:bookmarkEnd w:id="0"/>
    </w:p>
    <w:p w:rsidR="001C71FA" w:rsidRPr="00DB70D1" w:rsidRDefault="001C71FA" w:rsidP="001C71FA">
      <w:pPr>
        <w:jc w:val="center"/>
        <w:rPr>
          <w:b/>
          <w:smallCaps/>
          <w:sz w:val="20"/>
        </w:rPr>
      </w:pPr>
      <w:r w:rsidRPr="00E6404D">
        <w:rPr>
          <w:b/>
          <w:smallCaps/>
          <w:noProof/>
          <w:sz w:val="20"/>
        </w:rPr>
        <w:drawing>
          <wp:inline distT="0" distB="0" distL="0" distR="0">
            <wp:extent cx="1914525" cy="1009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D1">
        <w:rPr>
          <w:b/>
          <w:smallCaps/>
          <w:sz w:val="20"/>
        </w:rPr>
        <w:tab/>
      </w:r>
      <w:r w:rsidRPr="003E10C7">
        <w:rPr>
          <w:noProof/>
        </w:rPr>
        <w:drawing>
          <wp:inline distT="0" distB="0" distL="0" distR="0">
            <wp:extent cx="1419225" cy="1009650"/>
            <wp:effectExtent l="0" t="0" r="0" b="0"/>
            <wp:docPr id="1" name="Image 1" descr="RÃ©sultat de recherche d'images pour &quot;rÃ©seau FAR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rÃ©seau FAR log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D1">
        <w:rPr>
          <w:b/>
          <w:smallCaps/>
          <w:sz w:val="20"/>
        </w:rPr>
        <w:t xml:space="preserve"> </w:t>
      </w:r>
    </w:p>
    <w:p w:rsidR="00AD58ED" w:rsidRPr="001C71FA" w:rsidRDefault="00543643">
      <w:pPr>
        <w:jc w:val="center"/>
        <w:rPr>
          <w:b/>
          <w:smallCaps/>
          <w:sz w:val="20"/>
          <w:szCs w:val="20"/>
        </w:rPr>
      </w:pPr>
      <w:r w:rsidRPr="001C71FA">
        <w:rPr>
          <w:b/>
          <w:smallCaps/>
          <w:sz w:val="20"/>
          <w:szCs w:val="20"/>
        </w:rPr>
        <w:tab/>
      </w:r>
    </w:p>
    <w:p w:rsidR="00AD58ED" w:rsidRPr="001C71FA" w:rsidRDefault="004D6F1C">
      <w:pPr>
        <w:spacing w:before="240" w:after="240"/>
        <w:jc w:val="center"/>
        <w:rPr>
          <w:b/>
          <w:smallCaps/>
          <w:sz w:val="44"/>
          <w:szCs w:val="44"/>
          <w:lang w:val="es-AR"/>
        </w:rPr>
      </w:pPr>
      <w:r w:rsidRPr="001C71FA">
        <w:rPr>
          <w:b/>
          <w:smallCaps/>
          <w:sz w:val="44"/>
          <w:szCs w:val="44"/>
          <w:lang w:val="es-AR"/>
        </w:rPr>
        <w:t xml:space="preserve">Marco </w:t>
      </w:r>
      <w:r w:rsidR="00646BF7" w:rsidRPr="001C71FA">
        <w:rPr>
          <w:b/>
          <w:smallCaps/>
          <w:sz w:val="44"/>
          <w:szCs w:val="44"/>
          <w:lang w:val="es-AR"/>
        </w:rPr>
        <w:t>de análisis</w:t>
      </w:r>
      <w:r w:rsidR="00543643" w:rsidRPr="001C71FA">
        <w:rPr>
          <w:b/>
          <w:smallCaps/>
          <w:sz w:val="44"/>
          <w:szCs w:val="44"/>
          <w:lang w:val="es-AR"/>
        </w:rPr>
        <w:t xml:space="preserve"> para la renovación de los </w:t>
      </w:r>
      <w:r w:rsidR="001C71FA">
        <w:rPr>
          <w:b/>
          <w:smallCaps/>
          <w:sz w:val="44"/>
          <w:szCs w:val="44"/>
          <w:lang w:val="es-AR"/>
        </w:rPr>
        <w:t>D</w:t>
      </w:r>
      <w:r w:rsidR="00543643" w:rsidRPr="001C71FA">
        <w:rPr>
          <w:b/>
          <w:smallCaps/>
          <w:sz w:val="44"/>
          <w:szCs w:val="44"/>
          <w:lang w:val="es-AR"/>
        </w:rPr>
        <w:t xml:space="preserve">ispositivos de </w:t>
      </w:r>
      <w:r w:rsidRPr="001C71FA">
        <w:rPr>
          <w:b/>
          <w:smallCaps/>
          <w:sz w:val="44"/>
          <w:szCs w:val="44"/>
          <w:lang w:val="es-AR"/>
        </w:rPr>
        <w:t>f</w:t>
      </w:r>
      <w:r w:rsidR="00543643" w:rsidRPr="001C71FA">
        <w:rPr>
          <w:b/>
          <w:smallCaps/>
          <w:sz w:val="44"/>
          <w:szCs w:val="44"/>
          <w:lang w:val="es-AR"/>
        </w:rPr>
        <w:t>a</w:t>
      </w:r>
      <w:r w:rsidRPr="001C71FA">
        <w:rPr>
          <w:b/>
          <w:smallCaps/>
          <w:sz w:val="44"/>
          <w:szCs w:val="44"/>
          <w:lang w:val="es-AR"/>
        </w:rPr>
        <w:t>r</w:t>
      </w:r>
    </w:p>
    <w:p w:rsidR="00AD58ED" w:rsidRPr="001C71FA" w:rsidRDefault="00AD58ED">
      <w:pPr>
        <w:pBdr>
          <w:top w:val="single" w:sz="4" w:space="1" w:color="7F7F7F"/>
        </w:pBdr>
        <w:spacing w:before="120" w:after="120"/>
        <w:ind w:left="3402" w:right="3371"/>
        <w:jc w:val="center"/>
        <w:rPr>
          <w:lang w:val="es-AR"/>
        </w:rPr>
      </w:pPr>
    </w:p>
    <w:p w:rsidR="00AD58ED" w:rsidRPr="001C71FA" w:rsidRDefault="00543643" w:rsidP="00A6083E">
      <w:pPr>
        <w:tabs>
          <w:tab w:val="center" w:pos="4703"/>
        </w:tabs>
        <w:spacing w:before="120" w:after="120"/>
        <w:jc w:val="center"/>
        <w:rPr>
          <w:smallCaps/>
          <w:lang w:val="es-AR"/>
        </w:rPr>
      </w:pPr>
      <w:r w:rsidRPr="001C71FA">
        <w:rPr>
          <w:smallCaps/>
          <w:lang w:val="es-AR"/>
        </w:rPr>
        <w:t xml:space="preserve">País </w:t>
      </w:r>
      <w:r w:rsidR="001D52B0" w:rsidRPr="001C71FA">
        <w:rPr>
          <w:smallCaps/>
          <w:lang w:val="es-AR"/>
        </w:rPr>
        <w:t>estudiado</w:t>
      </w:r>
      <w:r w:rsidR="00990418" w:rsidRPr="001C71FA">
        <w:rPr>
          <w:smallCaps/>
          <w:lang w:val="es-AR"/>
        </w:rPr>
        <w:t>:</w:t>
      </w:r>
    </w:p>
    <w:p w:rsidR="00AD58ED" w:rsidRPr="001C71FA" w:rsidRDefault="00543643">
      <w:pPr>
        <w:spacing w:before="120" w:after="120"/>
        <w:jc w:val="center"/>
        <w:rPr>
          <w:smallCaps/>
          <w:lang w:val="es-AR"/>
        </w:rPr>
      </w:pPr>
      <w:r w:rsidRPr="001C71FA">
        <w:rPr>
          <w:smallCaps/>
          <w:lang w:val="es-AR"/>
        </w:rPr>
        <w:t xml:space="preserve">Fecha de llenado: </w:t>
      </w:r>
    </w:p>
    <w:p w:rsidR="00AD58ED" w:rsidRDefault="003B5940" w:rsidP="00A6083E">
      <w:pPr>
        <w:spacing w:before="120" w:after="120"/>
        <w:jc w:val="center"/>
        <w:rPr>
          <w:smallCaps/>
          <w:lang w:val="es-AR"/>
        </w:rPr>
      </w:pPr>
      <w:r w:rsidRPr="001C71FA">
        <w:rPr>
          <w:smallCaps/>
          <w:lang w:val="es-AR"/>
        </w:rPr>
        <w:t>encargado</w:t>
      </w:r>
      <w:r w:rsidR="00543643" w:rsidRPr="001C71FA">
        <w:rPr>
          <w:smallCaps/>
          <w:lang w:val="es-AR"/>
        </w:rPr>
        <w:t xml:space="preserve"> y contacto: </w:t>
      </w:r>
    </w:p>
    <w:p w:rsidR="00A6083E" w:rsidRPr="00A6083E" w:rsidRDefault="00A6083E" w:rsidP="00A6083E">
      <w:pPr>
        <w:spacing w:before="120" w:after="120"/>
        <w:jc w:val="center"/>
        <w:rPr>
          <w:smallCaps/>
          <w:lang w:val="es-AR"/>
        </w:rPr>
      </w:pPr>
    </w:p>
    <w:p w:rsidR="00AD58ED" w:rsidRPr="001C71FA" w:rsidRDefault="00543643">
      <w:pPr>
        <w:spacing w:before="120" w:after="120"/>
        <w:jc w:val="center"/>
        <w:rPr>
          <w:sz w:val="18"/>
          <w:szCs w:val="18"/>
          <w:lang w:val="es-AR"/>
        </w:rPr>
      </w:pPr>
      <w:r w:rsidRPr="001C71FA">
        <w:rPr>
          <w:sz w:val="18"/>
          <w:szCs w:val="18"/>
          <w:u w:val="single"/>
          <w:lang w:val="es-AR"/>
        </w:rPr>
        <w:t>Nota para el usuario</w:t>
      </w:r>
      <w:r w:rsidRPr="001C71FA">
        <w:rPr>
          <w:sz w:val="18"/>
          <w:szCs w:val="18"/>
          <w:lang w:val="es-AR"/>
        </w:rPr>
        <w:t xml:space="preserve">: </w:t>
      </w:r>
    </w:p>
    <w:p w:rsidR="00AD58ED" w:rsidRPr="001C71FA" w:rsidRDefault="004D6F1C" w:rsidP="00A6083E">
      <w:pPr>
        <w:spacing w:before="120" w:after="120"/>
        <w:jc w:val="both"/>
        <w:rPr>
          <w:sz w:val="18"/>
          <w:szCs w:val="18"/>
          <w:lang w:val="es-AR"/>
        </w:rPr>
      </w:pPr>
      <w:r w:rsidRPr="001C71FA">
        <w:rPr>
          <w:sz w:val="18"/>
          <w:szCs w:val="18"/>
          <w:lang w:val="es-AR"/>
        </w:rPr>
        <w:t>Esta es</w:t>
      </w:r>
      <w:r w:rsidR="00543643" w:rsidRPr="001C71FA">
        <w:rPr>
          <w:sz w:val="18"/>
          <w:szCs w:val="18"/>
          <w:lang w:val="es-AR"/>
        </w:rPr>
        <w:t xml:space="preserve"> una herramienta creada en el marco de la asociación entre la AFD y la Red FAR. Está </w:t>
      </w:r>
      <w:r w:rsidR="00E34BAC" w:rsidRPr="001C71FA">
        <w:rPr>
          <w:sz w:val="18"/>
          <w:szCs w:val="18"/>
          <w:lang w:val="es-AR"/>
        </w:rPr>
        <w:t xml:space="preserve">pensada para </w:t>
      </w:r>
      <w:r w:rsidR="00543643" w:rsidRPr="001C71FA">
        <w:rPr>
          <w:sz w:val="18"/>
          <w:szCs w:val="18"/>
          <w:lang w:val="es-AR"/>
        </w:rPr>
        <w:t>ser u</w:t>
      </w:r>
      <w:r w:rsidR="00E34BAC" w:rsidRPr="001C71FA">
        <w:rPr>
          <w:sz w:val="18"/>
          <w:szCs w:val="18"/>
          <w:lang w:val="es-AR"/>
        </w:rPr>
        <w:t>sada</w:t>
      </w:r>
      <w:r w:rsidR="00543643" w:rsidRPr="001C71FA">
        <w:rPr>
          <w:sz w:val="18"/>
          <w:szCs w:val="18"/>
          <w:lang w:val="es-AR"/>
        </w:rPr>
        <w:t xml:space="preserve"> en los países miembros de la Red FAR, así como en los países que recurren a la experiencia de la Red FAR. Sus objetivos son: 1) facilitar la re</w:t>
      </w:r>
      <w:r w:rsidR="00E34BAC" w:rsidRPr="001C71FA">
        <w:rPr>
          <w:sz w:val="18"/>
          <w:szCs w:val="18"/>
          <w:lang w:val="es-AR"/>
        </w:rPr>
        <w:t>copilación de información sobre la FAR y sus</w:t>
      </w:r>
      <w:r w:rsidR="00543643" w:rsidRPr="001C71FA">
        <w:rPr>
          <w:sz w:val="18"/>
          <w:szCs w:val="18"/>
          <w:lang w:val="es-AR"/>
        </w:rPr>
        <w:t xml:space="preserve"> entornos, 2) diagnosticar el estado de los </w:t>
      </w:r>
      <w:r w:rsidR="00792B5E" w:rsidRPr="001C71FA">
        <w:rPr>
          <w:sz w:val="18"/>
          <w:szCs w:val="18"/>
          <w:lang w:val="es-AR"/>
        </w:rPr>
        <w:t>dispositivos</w:t>
      </w:r>
      <w:r w:rsidR="00543643" w:rsidRPr="001C71FA">
        <w:rPr>
          <w:sz w:val="18"/>
          <w:szCs w:val="18"/>
          <w:lang w:val="es-AR"/>
        </w:rPr>
        <w:t xml:space="preserve"> FAR con respecto a las necesidades de los sectores in</w:t>
      </w:r>
      <w:r w:rsidR="00792B5E" w:rsidRPr="001C71FA">
        <w:rPr>
          <w:sz w:val="18"/>
          <w:szCs w:val="18"/>
          <w:lang w:val="es-AR"/>
        </w:rPr>
        <w:t>volucrados</w:t>
      </w:r>
      <w:r w:rsidR="00543643" w:rsidRPr="001C71FA">
        <w:rPr>
          <w:sz w:val="18"/>
          <w:szCs w:val="18"/>
          <w:lang w:val="es-AR"/>
        </w:rPr>
        <w:t xml:space="preserve"> y 3) analizar los procesos de renovación de los </w:t>
      </w:r>
      <w:r w:rsidR="00792B5E" w:rsidRPr="001C71FA">
        <w:rPr>
          <w:sz w:val="18"/>
          <w:szCs w:val="18"/>
          <w:lang w:val="es-AR"/>
        </w:rPr>
        <w:t>dispositivos</w:t>
      </w:r>
      <w:r w:rsidR="00543643" w:rsidRPr="001C71FA">
        <w:rPr>
          <w:sz w:val="18"/>
          <w:szCs w:val="18"/>
          <w:lang w:val="es-AR"/>
        </w:rPr>
        <w:t xml:space="preserve"> FAR en curso o por desarrollar.</w:t>
      </w:r>
    </w:p>
    <w:p w:rsidR="00AD58ED" w:rsidRPr="001C71FA" w:rsidRDefault="00792B5E" w:rsidP="00A6083E">
      <w:pPr>
        <w:spacing w:before="120" w:after="120"/>
        <w:jc w:val="both"/>
        <w:rPr>
          <w:sz w:val="18"/>
          <w:szCs w:val="18"/>
          <w:lang w:val="es-AR"/>
        </w:rPr>
      </w:pPr>
      <w:r w:rsidRPr="001C71FA">
        <w:rPr>
          <w:sz w:val="18"/>
          <w:szCs w:val="18"/>
          <w:lang w:val="es-AR"/>
        </w:rPr>
        <w:t>Para ser más concreto</w:t>
      </w:r>
      <w:r w:rsidR="00543643" w:rsidRPr="001C71FA">
        <w:rPr>
          <w:sz w:val="18"/>
          <w:szCs w:val="18"/>
          <w:lang w:val="es-AR"/>
        </w:rPr>
        <w:t>, est</w:t>
      </w:r>
      <w:r w:rsidR="00303ECC" w:rsidRPr="001C71FA">
        <w:rPr>
          <w:sz w:val="18"/>
          <w:szCs w:val="18"/>
          <w:lang w:val="es-AR"/>
        </w:rPr>
        <w:t>e</w:t>
      </w:r>
      <w:r w:rsidR="00543643" w:rsidRPr="001C71FA">
        <w:rPr>
          <w:sz w:val="18"/>
          <w:szCs w:val="18"/>
          <w:lang w:val="es-AR"/>
        </w:rPr>
        <w:t xml:space="preserve"> </w:t>
      </w:r>
      <w:r w:rsidR="00600867" w:rsidRPr="001C71FA">
        <w:rPr>
          <w:sz w:val="18"/>
          <w:szCs w:val="18"/>
          <w:lang w:val="es-AR"/>
        </w:rPr>
        <w:t>marco</w:t>
      </w:r>
      <w:r w:rsidR="003B5940" w:rsidRPr="001C71FA">
        <w:rPr>
          <w:sz w:val="18"/>
          <w:szCs w:val="18"/>
          <w:lang w:val="es-AR"/>
        </w:rPr>
        <w:t xml:space="preserve"> de análisis</w:t>
      </w:r>
      <w:r w:rsidR="00543643" w:rsidRPr="001C71FA">
        <w:rPr>
          <w:sz w:val="18"/>
          <w:szCs w:val="18"/>
          <w:lang w:val="es-AR"/>
        </w:rPr>
        <w:t xml:space="preserve"> </w:t>
      </w:r>
      <w:r w:rsidRPr="001C71FA">
        <w:rPr>
          <w:sz w:val="18"/>
          <w:szCs w:val="18"/>
          <w:lang w:val="es-AR"/>
        </w:rPr>
        <w:t>fue realizado por</w:t>
      </w:r>
      <w:r w:rsidR="00543643" w:rsidRPr="001C71FA">
        <w:rPr>
          <w:sz w:val="18"/>
          <w:szCs w:val="18"/>
          <w:lang w:val="es-AR"/>
        </w:rPr>
        <w:t xml:space="preserve"> un especialista de la Red FAR tr</w:t>
      </w:r>
      <w:r w:rsidRPr="001C71FA">
        <w:rPr>
          <w:sz w:val="18"/>
          <w:szCs w:val="18"/>
          <w:lang w:val="es-AR"/>
        </w:rPr>
        <w:t>as varias entrevistas</w:t>
      </w:r>
      <w:r w:rsidR="00543643" w:rsidRPr="001C71FA">
        <w:rPr>
          <w:sz w:val="18"/>
          <w:szCs w:val="18"/>
          <w:lang w:val="es-AR"/>
        </w:rPr>
        <w:t xml:space="preserve"> </w:t>
      </w:r>
      <w:r w:rsidR="003B5940" w:rsidRPr="001C71FA">
        <w:rPr>
          <w:sz w:val="18"/>
          <w:szCs w:val="18"/>
          <w:lang w:val="es-AR"/>
        </w:rPr>
        <w:t>con actores involucrados</w:t>
      </w:r>
      <w:r w:rsidRPr="001C71FA">
        <w:rPr>
          <w:sz w:val="18"/>
          <w:szCs w:val="18"/>
          <w:lang w:val="es-AR"/>
        </w:rPr>
        <w:t xml:space="preserve"> en el</w:t>
      </w:r>
      <w:r w:rsidR="00543643" w:rsidRPr="001C71FA">
        <w:rPr>
          <w:sz w:val="18"/>
          <w:szCs w:val="18"/>
          <w:lang w:val="es-AR"/>
        </w:rPr>
        <w:t xml:space="preserve"> tema: administraciones, centros de formación, empresas, grupos profesionales, alumnos, socios técnicos y financieros, etc. Lo ideal es </w:t>
      </w:r>
      <w:r w:rsidRPr="001C71FA">
        <w:rPr>
          <w:sz w:val="18"/>
          <w:szCs w:val="18"/>
          <w:lang w:val="es-AR"/>
        </w:rPr>
        <w:t>comunicar</w:t>
      </w:r>
      <w:r w:rsidR="00543643" w:rsidRPr="001C71FA">
        <w:rPr>
          <w:sz w:val="18"/>
          <w:szCs w:val="18"/>
          <w:lang w:val="es-AR"/>
        </w:rPr>
        <w:t xml:space="preserve"> esta </w:t>
      </w:r>
      <w:r w:rsidRPr="001C71FA">
        <w:rPr>
          <w:sz w:val="18"/>
          <w:szCs w:val="18"/>
          <w:lang w:val="es-AR"/>
        </w:rPr>
        <w:t>herramienta</w:t>
      </w:r>
      <w:r w:rsidR="00543643" w:rsidRPr="001C71FA">
        <w:rPr>
          <w:sz w:val="18"/>
          <w:szCs w:val="18"/>
          <w:lang w:val="es-AR"/>
        </w:rPr>
        <w:t xml:space="preserve"> </w:t>
      </w:r>
      <w:r w:rsidRPr="001C71FA">
        <w:rPr>
          <w:sz w:val="18"/>
          <w:szCs w:val="18"/>
          <w:lang w:val="es-AR"/>
        </w:rPr>
        <w:t>a los entrevistados antes de las entrevistas</w:t>
      </w:r>
      <w:r w:rsidR="00543643" w:rsidRPr="001C71FA">
        <w:rPr>
          <w:sz w:val="18"/>
          <w:szCs w:val="18"/>
          <w:lang w:val="es-AR"/>
        </w:rPr>
        <w:t xml:space="preserve"> para que puedan </w:t>
      </w:r>
      <w:r w:rsidRPr="001C71FA">
        <w:rPr>
          <w:sz w:val="18"/>
          <w:szCs w:val="18"/>
          <w:lang w:val="es-AR"/>
        </w:rPr>
        <w:t>entender</w:t>
      </w:r>
      <w:r w:rsidR="00543643" w:rsidRPr="001C71FA">
        <w:rPr>
          <w:sz w:val="18"/>
          <w:szCs w:val="18"/>
          <w:lang w:val="es-AR"/>
        </w:rPr>
        <w:t xml:space="preserve"> los temas </w:t>
      </w:r>
      <w:r w:rsidRPr="001C71FA">
        <w:rPr>
          <w:sz w:val="18"/>
          <w:szCs w:val="18"/>
          <w:lang w:val="es-AR"/>
        </w:rPr>
        <w:t>a abordar</w:t>
      </w:r>
      <w:r w:rsidR="00543643" w:rsidRPr="001C71FA">
        <w:rPr>
          <w:sz w:val="18"/>
          <w:szCs w:val="18"/>
          <w:lang w:val="es-AR"/>
        </w:rPr>
        <w:t xml:space="preserve"> durante la entrevista</w:t>
      </w:r>
      <w:r w:rsidR="00E2370E" w:rsidRPr="001C71FA">
        <w:rPr>
          <w:sz w:val="18"/>
          <w:szCs w:val="18"/>
          <w:lang w:val="es-AR"/>
        </w:rPr>
        <w:t xml:space="preserve">. </w:t>
      </w:r>
      <w:r w:rsidR="00543643" w:rsidRPr="001C71FA">
        <w:rPr>
          <w:sz w:val="18"/>
          <w:szCs w:val="18"/>
          <w:lang w:val="es-AR"/>
        </w:rPr>
        <w:t xml:space="preserve">La columna relativa a los elementos de análisis debe ser </w:t>
      </w:r>
      <w:r w:rsidR="003B5940" w:rsidRPr="001C71FA">
        <w:rPr>
          <w:sz w:val="18"/>
          <w:szCs w:val="18"/>
          <w:lang w:val="es-AR"/>
        </w:rPr>
        <w:t>rellenada exclusivamente por la persona encargada</w:t>
      </w:r>
      <w:r w:rsidR="00543643" w:rsidRPr="001C71FA">
        <w:rPr>
          <w:sz w:val="18"/>
          <w:szCs w:val="18"/>
          <w:lang w:val="es-AR"/>
        </w:rPr>
        <w:t xml:space="preserve"> a nivel de la Red FAR. </w:t>
      </w:r>
    </w:p>
    <w:p w:rsidR="00AD58ED" w:rsidRPr="001C71FA" w:rsidRDefault="00AD58ED" w:rsidP="00A6083E">
      <w:pPr>
        <w:spacing w:before="120" w:after="120"/>
        <w:jc w:val="both"/>
        <w:rPr>
          <w:sz w:val="18"/>
          <w:szCs w:val="18"/>
          <w:lang w:val="es-AR"/>
        </w:rPr>
      </w:pPr>
    </w:p>
    <w:p w:rsidR="00AD58ED" w:rsidRPr="001C71FA" w:rsidRDefault="00AD58ED" w:rsidP="00A6083E">
      <w:pPr>
        <w:spacing w:before="120" w:after="120"/>
        <w:jc w:val="both"/>
        <w:rPr>
          <w:sz w:val="18"/>
          <w:szCs w:val="18"/>
          <w:lang w:val="es-AR"/>
        </w:rPr>
      </w:pPr>
    </w:p>
    <w:p w:rsidR="00AD58ED" w:rsidRPr="001C71FA" w:rsidRDefault="003B5940" w:rsidP="00A6083E">
      <w:pPr>
        <w:spacing w:before="120" w:after="120"/>
        <w:jc w:val="both"/>
        <w:rPr>
          <w:sz w:val="18"/>
          <w:szCs w:val="18"/>
          <w:lang w:val="es-AR"/>
        </w:rPr>
        <w:sectPr w:rsidR="00AD58ED" w:rsidRPr="001C71FA" w:rsidSect="00A6083E">
          <w:footerReference w:type="default" r:id="rId10"/>
          <w:pgSz w:w="16838" w:h="11906"/>
          <w:pgMar w:top="1134" w:right="1134" w:bottom="1134" w:left="1134" w:header="709" w:footer="709" w:gutter="0"/>
          <w:pgNumType w:start="1"/>
          <w:cols w:space="720"/>
          <w:titlePg/>
        </w:sectPr>
      </w:pPr>
      <w:r w:rsidRPr="001C71FA">
        <w:rPr>
          <w:sz w:val="18"/>
          <w:szCs w:val="18"/>
          <w:lang w:val="es-AR"/>
        </w:rPr>
        <w:t>Redactado</w:t>
      </w:r>
      <w:r w:rsidR="00543643" w:rsidRPr="001C71FA">
        <w:rPr>
          <w:sz w:val="18"/>
          <w:szCs w:val="18"/>
          <w:lang w:val="es-AR"/>
        </w:rPr>
        <w:t xml:space="preserve"> por Ny Ando RAKOTOMAMPIONA en el marco de la asociación Red Internacional AFD-IRC-</w:t>
      </w:r>
      <w:r w:rsidRPr="001C71FA">
        <w:rPr>
          <w:sz w:val="18"/>
          <w:szCs w:val="18"/>
          <w:lang w:val="es-AR"/>
        </w:rPr>
        <w:t xml:space="preserve">Red Internacional </w:t>
      </w:r>
      <w:r w:rsidR="00543643" w:rsidRPr="001C71FA">
        <w:rPr>
          <w:sz w:val="18"/>
          <w:szCs w:val="18"/>
          <w:lang w:val="es-AR"/>
        </w:rPr>
        <w:t>FAR</w:t>
      </w:r>
      <w:r w:rsidR="00A6083E">
        <w:rPr>
          <w:sz w:val="18"/>
          <w:szCs w:val="18"/>
          <w:lang w:val="es-AR"/>
        </w:rPr>
        <w:t>.</w:t>
      </w:r>
    </w:p>
    <w:p w:rsidR="00A6083E" w:rsidRDefault="00A6083E" w:rsidP="004D6F1C">
      <w:pPr>
        <w:spacing w:before="120" w:after="120"/>
        <w:rPr>
          <w:b/>
          <w:smallCaps/>
          <w:lang w:val="es-419"/>
        </w:rPr>
      </w:pPr>
    </w:p>
    <w:tbl>
      <w:tblPr>
        <w:tblStyle w:val="1"/>
        <w:tblW w:w="15126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4893"/>
        <w:gridCol w:w="4284"/>
      </w:tblGrid>
      <w:tr w:rsidR="001C71FA" w:rsidRPr="001C71FA" w:rsidTr="00D74C2F">
        <w:trPr>
          <w:trHeight w:val="1041"/>
        </w:trPr>
        <w:tc>
          <w:tcPr>
            <w:tcW w:w="5949" w:type="dxa"/>
            <w:tcBorders>
              <w:bottom w:val="single" w:sz="4" w:space="0" w:color="7F7F7F"/>
            </w:tcBorders>
            <w:shd w:val="clear" w:color="auto" w:fill="7F7F7F"/>
          </w:tcPr>
          <w:p w:rsidR="00AD58ED" w:rsidRPr="001C71FA" w:rsidRDefault="004D6F1C" w:rsidP="004D6F1C">
            <w:pPr>
              <w:spacing w:before="120" w:after="120"/>
              <w:rPr>
                <w:b/>
                <w:smallCaps/>
              </w:rPr>
            </w:pPr>
            <w:r w:rsidRPr="001C71FA">
              <w:rPr>
                <w:b/>
                <w:smallCaps/>
              </w:rPr>
              <w:lastRenderedPageBreak/>
              <w:t>Secciones</w:t>
            </w:r>
            <w:r w:rsidR="00543643" w:rsidRPr="001C71FA">
              <w:rPr>
                <w:b/>
                <w:smallCaps/>
              </w:rPr>
              <w:t xml:space="preserve"> </w:t>
            </w:r>
          </w:p>
        </w:tc>
        <w:tc>
          <w:tcPr>
            <w:tcW w:w="4893" w:type="dxa"/>
            <w:tcBorders>
              <w:bottom w:val="single" w:sz="4" w:space="0" w:color="7F7F7F"/>
            </w:tcBorders>
            <w:shd w:val="clear" w:color="auto" w:fill="7F7F7F"/>
          </w:tcPr>
          <w:p w:rsidR="00AD58ED" w:rsidRPr="001C71FA" w:rsidRDefault="00543643">
            <w:pPr>
              <w:spacing w:before="120" w:after="120"/>
              <w:rPr>
                <w:b/>
                <w:smallCaps/>
                <w:lang w:val="es-AR"/>
              </w:rPr>
            </w:pPr>
            <w:r w:rsidRPr="001C71FA">
              <w:rPr>
                <w:b/>
                <w:smallCaps/>
                <w:lang w:val="es-AR"/>
              </w:rPr>
              <w:t>Elementos descriptivos</w:t>
            </w:r>
          </w:p>
          <w:p w:rsidR="00AD58ED" w:rsidRPr="001C71FA" w:rsidRDefault="00543643" w:rsidP="00910F0D">
            <w:pPr>
              <w:spacing w:before="120" w:after="120"/>
              <w:rPr>
                <w:smallCaps/>
                <w:sz w:val="20"/>
                <w:szCs w:val="20"/>
                <w:lang w:val="es-AR"/>
              </w:rPr>
            </w:pPr>
            <w:r w:rsidRPr="001C71FA">
              <w:rPr>
                <w:smallCaps/>
                <w:sz w:val="20"/>
                <w:szCs w:val="20"/>
                <w:lang w:val="es-AR"/>
              </w:rPr>
              <w:t xml:space="preserve">(Estado de </w:t>
            </w:r>
            <w:r w:rsidR="00910F0D" w:rsidRPr="001C71FA">
              <w:rPr>
                <w:smallCaps/>
                <w:sz w:val="20"/>
                <w:szCs w:val="20"/>
                <w:lang w:val="es-AR"/>
              </w:rPr>
              <w:t>la situación actual</w:t>
            </w:r>
            <w:r w:rsidRPr="001C71FA">
              <w:rPr>
                <w:smallCaps/>
                <w:sz w:val="20"/>
                <w:szCs w:val="20"/>
                <w:lang w:val="es-AR"/>
              </w:rPr>
              <w:t>,</w:t>
            </w:r>
            <w:r w:rsidR="00910F0D" w:rsidRPr="001C71FA">
              <w:rPr>
                <w:smallCaps/>
                <w:sz w:val="20"/>
                <w:szCs w:val="20"/>
                <w:lang w:val="es-AR"/>
              </w:rPr>
              <w:t xml:space="preserve"> puntos </w:t>
            </w:r>
            <w:r w:rsidRPr="001C71FA">
              <w:rPr>
                <w:smallCaps/>
                <w:sz w:val="20"/>
                <w:szCs w:val="20"/>
                <w:lang w:val="es-AR"/>
              </w:rPr>
              <w:t xml:space="preserve"> fuertes / débiles, etc.).</w:t>
            </w:r>
          </w:p>
        </w:tc>
        <w:tc>
          <w:tcPr>
            <w:tcW w:w="4284" w:type="dxa"/>
            <w:tcBorders>
              <w:bottom w:val="single" w:sz="4" w:space="0" w:color="7F7F7F"/>
            </w:tcBorders>
            <w:shd w:val="clear" w:color="auto" w:fill="7F7F7F"/>
          </w:tcPr>
          <w:p w:rsidR="00AD58ED" w:rsidRPr="001C71FA" w:rsidRDefault="00543643">
            <w:pPr>
              <w:spacing w:before="120" w:after="120"/>
              <w:rPr>
                <w:b/>
                <w:smallCaps/>
                <w:lang w:val="es-AR"/>
              </w:rPr>
            </w:pPr>
            <w:r w:rsidRPr="001C71FA">
              <w:rPr>
                <w:b/>
                <w:smallCaps/>
                <w:lang w:val="es-AR"/>
              </w:rPr>
              <w:t>Elementos de análisis</w:t>
            </w:r>
          </w:p>
          <w:p w:rsidR="00AD58ED" w:rsidRPr="001C71FA" w:rsidRDefault="00543643">
            <w:pPr>
              <w:spacing w:before="120" w:after="120"/>
              <w:rPr>
                <w:smallCaps/>
                <w:lang w:val="es-AR"/>
              </w:rPr>
            </w:pPr>
            <w:r w:rsidRPr="001C71FA">
              <w:rPr>
                <w:smallCaps/>
                <w:sz w:val="20"/>
                <w:szCs w:val="20"/>
                <w:lang w:val="es-AR"/>
              </w:rPr>
              <w:t>(factores favorables / desfavorables, ejes de desarrollo</w:t>
            </w:r>
            <w:r w:rsidR="004D6F1C" w:rsidRPr="001C71FA">
              <w:rPr>
                <w:smallCaps/>
                <w:sz w:val="20"/>
                <w:szCs w:val="20"/>
                <w:lang w:val="es-AR"/>
              </w:rPr>
              <w:t xml:space="preserve"> de la  FAR,</w:t>
            </w:r>
            <w:r w:rsidR="00910F0D" w:rsidRPr="001C71FA">
              <w:rPr>
                <w:smallCaps/>
                <w:sz w:val="20"/>
                <w:szCs w:val="20"/>
                <w:lang w:val="es-AR"/>
              </w:rPr>
              <w:t xml:space="preserve"> </w:t>
            </w:r>
            <w:r w:rsidRPr="001C71FA">
              <w:rPr>
                <w:smallCaps/>
                <w:sz w:val="20"/>
                <w:szCs w:val="20"/>
                <w:lang w:val="es-AR"/>
              </w:rPr>
              <w:t>etc.).</w:t>
            </w:r>
          </w:p>
        </w:tc>
      </w:tr>
      <w:tr w:rsidR="001C71FA" w:rsidRPr="001C71FA">
        <w:trPr>
          <w:trHeight w:val="514"/>
        </w:trPr>
        <w:tc>
          <w:tcPr>
            <w:tcW w:w="15126" w:type="dxa"/>
            <w:gridSpan w:val="3"/>
            <w:shd w:val="clear" w:color="auto" w:fill="D9D9D9"/>
          </w:tcPr>
          <w:p w:rsidR="00AD58ED" w:rsidRPr="001C71FA" w:rsidRDefault="001D4244" w:rsidP="003B59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26"/>
              <w:rPr>
                <w:rFonts w:ascii="Calibri" w:eastAsia="Calibri" w:hAnsi="Calibri" w:cs="Calibri"/>
                <w:b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lang w:val="es-AR"/>
              </w:rPr>
              <w:t xml:space="preserve">Ecosistema de </w:t>
            </w:r>
            <w:r w:rsidR="00600867" w:rsidRPr="001C71FA">
              <w:rPr>
                <w:rFonts w:ascii="Calibri" w:eastAsia="Calibri" w:hAnsi="Calibri" w:cs="Calibri"/>
                <w:b/>
                <w:lang w:val="es-AR"/>
              </w:rPr>
              <w:t xml:space="preserve">la </w:t>
            </w:r>
            <w:r w:rsidR="003B5940" w:rsidRPr="001C71FA">
              <w:rPr>
                <w:rFonts w:ascii="Calibri" w:eastAsia="Calibri" w:hAnsi="Calibri" w:cs="Calibri"/>
                <w:b/>
                <w:lang w:val="es-AR"/>
              </w:rPr>
              <w:t>Formac</w:t>
            </w:r>
            <w:r w:rsidRPr="001C71FA">
              <w:rPr>
                <w:rFonts w:ascii="Calibri" w:eastAsia="Calibri" w:hAnsi="Calibri" w:cs="Calibri"/>
                <w:b/>
                <w:lang w:val="es-AR"/>
              </w:rPr>
              <w:t>ión Agríc</w:t>
            </w:r>
            <w:r w:rsidR="00543643" w:rsidRPr="001C71FA">
              <w:rPr>
                <w:rFonts w:ascii="Calibri" w:eastAsia="Calibri" w:hAnsi="Calibri" w:cs="Calibri"/>
                <w:b/>
                <w:lang w:val="es-AR"/>
              </w:rPr>
              <w:t>ola y Rural (FAR)</w:t>
            </w:r>
          </w:p>
        </w:tc>
      </w:tr>
      <w:tr w:rsidR="001C71FA" w:rsidRPr="001C71FA" w:rsidTr="00D74C2F">
        <w:trPr>
          <w:trHeight w:val="7794"/>
        </w:trPr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1.1 Contexto político y socioeconómico 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/>
              <w:rPr>
                <w:rFonts w:ascii="Calibri" w:eastAsia="Calibri" w:hAnsi="Calibri" w:cs="Calibri"/>
                <w:sz w:val="20"/>
                <w:szCs w:val="20"/>
                <w:u w:val="single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u w:val="single"/>
                <w:lang w:val="es-AR"/>
              </w:rPr>
              <w:t>A nivel nacional</w:t>
            </w:r>
          </w:p>
          <w:p w:rsidR="00AD58ED" w:rsidRPr="001C71FA" w:rsidRDefault="00543643">
            <w:pPr>
              <w:spacing w:before="120" w:after="120"/>
              <w:ind w:left="426"/>
              <w:rPr>
                <w:b/>
                <w:sz w:val="20"/>
                <w:szCs w:val="20"/>
              </w:rPr>
            </w:pPr>
            <w:r w:rsidRPr="001C71FA">
              <w:rPr>
                <w:b/>
                <w:sz w:val="20"/>
                <w:szCs w:val="20"/>
              </w:rPr>
              <w:t>Entorno socioeconómico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Situación económica del país (PIB, balanza comercial, etc.)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Situación económica de la agricultura (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importancia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la agricultura en la 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contribución </w:t>
            </w:r>
            <w:r w:rsidR="00990418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económica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sectores de crecimiento, la agricultura familiar, etc.).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Políticas económicas del país (políticas de importación, políticas de exportación, etc.)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Proyectos de desarrollo económico relacionados con la agricultura y el desarrollo rural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Datos 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globales relativos 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l empleo: tasa de actividad, tasa de desempleo, empleo de jóvenes/mujeres, etc.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Empleo 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rural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: estructuración del sector (incluidas las ofertas públicas de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adquisición), proporción de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población activa en la agricultura, empleo informal/formal, etc.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Datos sobre 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la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seguridad alimentaria y </w:t>
            </w:r>
            <w:r w:rsidR="003B594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la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pobreza, sobre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la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alfabetización y </w:t>
            </w:r>
            <w:r w:rsidR="003B594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la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educación</w:t>
            </w:r>
          </w:p>
          <w:p w:rsidR="00AD58ED" w:rsidRPr="001C71FA" w:rsidRDefault="00543643" w:rsidP="0060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Datos sobre la pobreza y </w:t>
            </w:r>
            <w:r w:rsidR="0060086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migración interna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rural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auto"/>
          </w:tcPr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rPr>
          <w:trHeight w:val="2188"/>
        </w:trPr>
        <w:tc>
          <w:tcPr>
            <w:tcW w:w="5949" w:type="dxa"/>
            <w:shd w:val="clear" w:color="auto" w:fill="auto"/>
          </w:tcPr>
          <w:p w:rsidR="00AD58ED" w:rsidRPr="001C71FA" w:rsidRDefault="001D4244">
            <w:pPr>
              <w:spacing w:before="120" w:after="120"/>
              <w:ind w:left="426"/>
              <w:rPr>
                <w:b/>
                <w:sz w:val="20"/>
                <w:szCs w:val="20"/>
              </w:rPr>
            </w:pPr>
            <w:r w:rsidRPr="001C71FA">
              <w:rPr>
                <w:b/>
                <w:sz w:val="20"/>
                <w:szCs w:val="20"/>
              </w:rPr>
              <w:lastRenderedPageBreak/>
              <w:t>Entorno</w:t>
            </w:r>
            <w:r w:rsidR="00543643" w:rsidRPr="001C71FA">
              <w:rPr>
                <w:b/>
                <w:sz w:val="20"/>
                <w:szCs w:val="20"/>
              </w:rPr>
              <w:t xml:space="preserve"> político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Política nacional ge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neral (con ejes estratégicos futuros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...)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 xml:space="preserve">Políticas agrícolas 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>Políticas de desarrollo rural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>Políticas de empleo</w:t>
            </w:r>
          </w:p>
          <w:p w:rsidR="00AD58ED" w:rsidRPr="001C71FA" w:rsidRDefault="00543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9" w:hanging="142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Políticas de formación (educación, formación profesional, educación superior, educación agrícola)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284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rPr>
          <w:trHeight w:val="1619"/>
        </w:trPr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u w:val="single"/>
              </w:rPr>
              <w:t>A escala subregional</w:t>
            </w:r>
          </w:p>
          <w:p w:rsidR="00AD58ED" w:rsidRPr="001C71FA" w:rsidRDefault="00543643" w:rsidP="00315C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283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Políticas y compromisos subre</w:t>
            </w:r>
            <w:r w:rsidR="001D1984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gionales del país (si los hay) y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="00315C9A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los compromisos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dentro del país (políticas nacionales que surgen del contexto subregional, etc.). 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6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auto"/>
          </w:tcPr>
          <w:p w:rsidR="00AD58ED" w:rsidRPr="001C71FA" w:rsidRDefault="00AD5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rPr>
          <w:trHeight w:val="2188"/>
        </w:trPr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u w:val="single"/>
              </w:rPr>
              <w:t>A escala internacional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283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Políticas de desarrollo internacional (visión y misiones de los</w:t>
            </w:r>
            <w:r w:rsidR="00910F0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financiadores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 iniciativas puestas en marcha, etc.)</w:t>
            </w:r>
          </w:p>
          <w:p w:rsidR="00AD58ED" w:rsidRPr="001C71FA" w:rsidRDefault="00910F0D" w:rsidP="00910F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283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Rol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la agricultura y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de la FAR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para los 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ctores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internacionales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auto"/>
          </w:tcPr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>
        <w:trPr>
          <w:trHeight w:val="2683"/>
        </w:trPr>
        <w:tc>
          <w:tcPr>
            <w:tcW w:w="15126" w:type="dxa"/>
            <w:gridSpan w:val="3"/>
            <w:shd w:val="clear" w:color="auto" w:fill="auto"/>
          </w:tcPr>
          <w:p w:rsidR="00AD58ED" w:rsidRPr="001C71FA" w:rsidRDefault="00543643" w:rsidP="00B5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>1.2 Síntesis de los principales elementos contextuales que justifican la importancia de</w:t>
            </w:r>
            <w:r w:rsidR="00B5497D"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 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>l</w:t>
            </w:r>
            <w:r w:rsidR="00B5497D" w:rsidRPr="001C71FA">
              <w:rPr>
                <w:rFonts w:ascii="Calibri" w:eastAsia="Calibri" w:hAnsi="Calibri" w:cs="Calibri"/>
                <w:b/>
                <w:i/>
                <w:lang w:val="es-AR"/>
              </w:rPr>
              <w:t>a FAR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 a nivel nacional</w:t>
            </w:r>
          </w:p>
          <w:p w:rsidR="00D74C2F" w:rsidRPr="001C71FA" w:rsidRDefault="00D74C2F" w:rsidP="00B5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b/>
                <w:i/>
                <w:lang w:val="es-AR"/>
              </w:rPr>
            </w:pPr>
          </w:p>
          <w:p w:rsidR="00D74C2F" w:rsidRPr="001C71FA" w:rsidRDefault="00D74C2F" w:rsidP="00B5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b/>
                <w:i/>
                <w:lang w:val="es-AR"/>
              </w:rPr>
            </w:pPr>
          </w:p>
          <w:p w:rsidR="00D74C2F" w:rsidRPr="001C71FA" w:rsidRDefault="00D74C2F" w:rsidP="00B5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b/>
                <w:i/>
                <w:lang w:val="es-AR"/>
              </w:rPr>
            </w:pPr>
          </w:p>
          <w:p w:rsidR="00D74C2F" w:rsidRPr="001C71FA" w:rsidRDefault="00D74C2F" w:rsidP="00B5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b/>
                <w:i/>
                <w:lang w:val="es-AR"/>
              </w:rPr>
            </w:pPr>
          </w:p>
          <w:p w:rsidR="00D74C2F" w:rsidRPr="001C71FA" w:rsidRDefault="00D74C2F" w:rsidP="00A6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>
        <w:tc>
          <w:tcPr>
            <w:tcW w:w="15126" w:type="dxa"/>
            <w:gridSpan w:val="3"/>
            <w:shd w:val="clear" w:color="auto" w:fill="D9D9D9"/>
          </w:tcPr>
          <w:p w:rsidR="00AD58ED" w:rsidRPr="001C71FA" w:rsidRDefault="00990418" w:rsidP="00C359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26"/>
              <w:rPr>
                <w:rFonts w:ascii="Calibri" w:eastAsia="Calibri" w:hAnsi="Calibri" w:cs="Calibri"/>
                <w:b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lang w:val="es-AR"/>
              </w:rPr>
              <w:lastRenderedPageBreak/>
              <w:t>Análisis</w:t>
            </w:r>
            <w:r w:rsidR="00543643" w:rsidRPr="001C71FA">
              <w:rPr>
                <w:rFonts w:ascii="Calibri" w:eastAsia="Calibri" w:hAnsi="Calibri" w:cs="Calibri"/>
                <w:b/>
                <w:lang w:val="es-AR"/>
              </w:rPr>
              <w:t xml:space="preserve"> de los</w:t>
            </w:r>
            <w:r w:rsidR="00C359F6" w:rsidRPr="001C71FA">
              <w:rPr>
                <w:rFonts w:ascii="Calibri" w:eastAsia="Calibri" w:hAnsi="Calibri" w:cs="Calibri"/>
                <w:b/>
                <w:lang w:val="es-AR"/>
              </w:rPr>
              <w:t xml:space="preserve"> dispositivos</w:t>
            </w:r>
            <w:r w:rsidR="00543643" w:rsidRPr="001C71FA">
              <w:rPr>
                <w:rFonts w:ascii="Calibri" w:eastAsia="Calibri" w:hAnsi="Calibri" w:cs="Calibri"/>
                <w:b/>
                <w:lang w:val="es-AR"/>
              </w:rPr>
              <w:t xml:space="preserve"> FAR </w:t>
            </w:r>
            <w:r w:rsidR="005D639C" w:rsidRPr="001C71FA">
              <w:rPr>
                <w:rFonts w:ascii="Calibri" w:eastAsia="Calibri" w:hAnsi="Calibri" w:cs="Calibri"/>
                <w:b/>
                <w:lang w:val="es-AR"/>
              </w:rPr>
              <w:t>con respecto a</w:t>
            </w:r>
            <w:r w:rsidR="00543643" w:rsidRPr="001C71FA">
              <w:rPr>
                <w:rFonts w:ascii="Calibri" w:eastAsia="Calibri" w:hAnsi="Calibri" w:cs="Calibri"/>
                <w:b/>
                <w:lang w:val="es-AR"/>
              </w:rPr>
              <w:t xml:space="preserve"> las necesidades existentes</w:t>
            </w: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2.1 Diagnóstico de las necesidades </w:t>
            </w:r>
            <w:r w:rsidR="00080DA0" w:rsidRPr="001C71FA">
              <w:rPr>
                <w:rFonts w:ascii="Calibri" w:eastAsia="Calibri" w:hAnsi="Calibri" w:cs="Calibri"/>
                <w:b/>
                <w:i/>
                <w:lang w:val="es-AR"/>
              </w:rPr>
              <w:t>de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 FAR</w:t>
            </w:r>
          </w:p>
          <w:p w:rsidR="00AD58ED" w:rsidRPr="001C71FA" w:rsidRDefault="00543643" w:rsidP="00D74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Existencia de un diagnóstico de las necesidades de los c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írculos profesionales y de las o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fertas de formación existentes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Metodología 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seleccionada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para realizar el diagnóstico</w:t>
            </w:r>
          </w:p>
          <w:p w:rsidR="00AD58ED" w:rsidRPr="001C71FA" w:rsidRDefault="00543643" w:rsidP="00080D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Actores 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involucrados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en la realización del diagnóstico (sistema de actores y su interacción, 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particip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ación de la profesión agrícola...)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spacing w:before="120" w:after="120"/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2.2 Sistema de información </w:t>
            </w:r>
            <w:r w:rsidR="00C359F6"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sobre 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>el mercado laboral y necesidades del sector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Sistema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(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)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información existentes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y niveles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Principales resultados de la determinación de las necesidades socioeconómicas 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necesarios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para la agricultura y el desarrollo rural (cadenas de valor)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Determinación de los puestos de trabajo y las competencias 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necesarias para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un desarrollo agrícola y rural sostenible: 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i) Marco de referencia de oficios y aptitudes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ii) las calificaciones solicitadas por las empresas (posibles reclutadores)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 xml:space="preserve">ii) Posibilidades de </w:t>
            </w:r>
            <w:r w:rsidR="00080DA0"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crecimiento/</w:t>
            </w: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 xml:space="preserve"> </w:t>
            </w:r>
            <w:r w:rsidR="00080DA0"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desarrollo de</w:t>
            </w: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 xml:space="preserve"> la capacidad empresarial y </w:t>
            </w:r>
            <w:r w:rsidR="00080DA0"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d</w:t>
            </w: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 xml:space="preserve">el </w:t>
            </w:r>
            <w:r w:rsidR="00080DA0"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auto</w:t>
            </w: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 xml:space="preserve">empleo </w:t>
            </w:r>
          </w:p>
          <w:p w:rsidR="00AD58ED" w:rsidRPr="001C71FA" w:rsidRDefault="00543643" w:rsidP="00080D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Atractivo del sector y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sus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oficios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78" w:right="252"/>
              <w:jc w:val="both"/>
              <w:rPr>
                <w:rFonts w:ascii="Calibri" w:eastAsia="Calibri" w:hAnsi="Calibri" w:cs="Calibri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1D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</w:rPr>
            </w:pPr>
            <w:r w:rsidRPr="001C71FA">
              <w:rPr>
                <w:rFonts w:ascii="Calibri" w:eastAsia="Calibri" w:hAnsi="Calibri" w:cs="Calibri"/>
                <w:b/>
                <w:i/>
              </w:rPr>
              <w:t>2.3 Oferta de FAR</w:t>
            </w:r>
          </w:p>
          <w:p w:rsidR="00AD58ED" w:rsidRPr="001C71FA" w:rsidRDefault="008C1C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Dispositivos de formación y desarrollo de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capacidad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exis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tentes (incluidos los servicios de asesoramiento agrícola) (incluida la formaci</w:t>
            </w:r>
            <w:r w:rsidR="001D1984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ón inicial para los jóvenes y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formación continua para los productores): 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i) Cobertura geográfica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ii) Tipos de instituciones y tutelas (incluidas las ONG)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 xml:space="preserve"> iii) Los tipos, niveles y naturaleza de la </w:t>
            </w:r>
            <w:r w:rsidR="00F168F5"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forma</w:t>
            </w:r>
            <w:r w:rsidRPr="001C71FA">
              <w:rPr>
                <w:rFonts w:ascii="Calibri" w:eastAsia="Calibri" w:hAnsi="Calibri" w:cs="Calibri"/>
                <w:i/>
                <w:sz w:val="20"/>
                <w:szCs w:val="20"/>
                <w:lang w:val="es-AR"/>
              </w:rPr>
              <w:t>ción impartida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Vínculos entre las estructuras de formación y los actores del territorio</w:t>
            </w:r>
          </w:p>
          <w:p w:rsidR="00AD58ED" w:rsidRPr="001C71FA" w:rsidRDefault="008C1C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419"/>
              </w:rPr>
              <w:t xml:space="preserve">Recursos de los 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CFAR</w:t>
            </w:r>
            <w:r w:rsidR="00E2370E" w:rsidRPr="001C71FA">
              <w:rPr>
                <w:rFonts w:ascii="Calibri" w:eastAsia="Calibri" w:hAnsi="Calibri" w:cs="Calibri"/>
                <w:sz w:val="20"/>
                <w:szCs w:val="20"/>
                <w:lang w:val="es-419"/>
              </w:rPr>
              <w:t xml:space="preserve"> (</w:t>
            </w:r>
            <w:r w:rsidR="00E2370E" w:rsidRPr="001C71FA">
              <w:rPr>
                <w:rFonts w:ascii="Calibri" w:eastAsia="Calibri" w:hAnsi="Calibri" w:cs="Calibri"/>
                <w:i/>
                <w:sz w:val="20"/>
                <w:szCs w:val="20"/>
                <w:lang w:val="es-419"/>
              </w:rPr>
              <w:t>centros de formación agrícolas y rurales</w:t>
            </w:r>
            <w:r w:rsidR="00E2370E" w:rsidRPr="001C71FA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)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419"/>
              </w:rPr>
              <w:t xml:space="preserve"> </w:t>
            </w: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Humano</w:t>
            </w:r>
            <w:r w:rsidR="008C1CF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(número de empleados, perfiles y habilidades) / Financiero</w:t>
            </w:r>
            <w:r w:rsidR="008C1CF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/ Infraestructura</w:t>
            </w:r>
            <w:r w:rsidR="008C1CF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/ Equipo</w:t>
            </w:r>
            <w:r w:rsidR="008C1CF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78"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252"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>
        <w:trPr>
          <w:trHeight w:val="2154"/>
        </w:trPr>
        <w:tc>
          <w:tcPr>
            <w:tcW w:w="15126" w:type="dxa"/>
            <w:gridSpan w:val="3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2.4 </w:t>
            </w:r>
            <w:r w:rsidR="001D1984"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Síntesis </w:t>
            </w:r>
            <w:r w:rsidR="001D52B0" w:rsidRPr="001C71FA">
              <w:rPr>
                <w:rFonts w:ascii="Calibri" w:eastAsia="Calibri" w:hAnsi="Calibri" w:cs="Calibri"/>
                <w:b/>
                <w:i/>
                <w:lang w:val="es-AR"/>
              </w:rPr>
              <w:t>d</w:t>
            </w:r>
            <w:r w:rsidR="001D1984" w:rsidRPr="001C71FA">
              <w:rPr>
                <w:rFonts w:ascii="Calibri" w:eastAsia="Calibri" w:hAnsi="Calibri" w:cs="Calibri"/>
                <w:b/>
                <w:i/>
                <w:lang w:val="es-AR"/>
              </w:rPr>
              <w:t>e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 identificación de las principales </w:t>
            </w:r>
            <w:r w:rsidR="00315C9A"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brechas 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en </w:t>
            </w:r>
            <w:r w:rsidR="001D1984"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términos de 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FAR </w:t>
            </w:r>
            <w:r w:rsidR="001D1984" w:rsidRPr="001C71FA">
              <w:rPr>
                <w:rFonts w:ascii="Calibri" w:eastAsia="Calibri" w:hAnsi="Calibri" w:cs="Calibri"/>
                <w:b/>
                <w:i/>
                <w:lang w:val="es-AR"/>
              </w:rPr>
              <w:t>con respecto a l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as necesidades de los sectores </w:t>
            </w:r>
            <w:r w:rsidR="001D1984" w:rsidRPr="001C71FA">
              <w:rPr>
                <w:rFonts w:ascii="Calibri" w:eastAsia="Calibri" w:hAnsi="Calibri" w:cs="Calibri"/>
                <w:b/>
                <w:i/>
                <w:lang w:val="es-AR"/>
              </w:rPr>
              <w:t>involucrados</w:t>
            </w: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D74C2F" w:rsidRPr="001C71FA" w:rsidRDefault="00D74C2F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</w:p>
        </w:tc>
      </w:tr>
      <w:tr w:rsidR="001C71FA" w:rsidRPr="001C71FA">
        <w:tc>
          <w:tcPr>
            <w:tcW w:w="15126" w:type="dxa"/>
            <w:gridSpan w:val="3"/>
            <w:shd w:val="clear" w:color="auto" w:fill="D9D9D9"/>
          </w:tcPr>
          <w:p w:rsidR="00AD58ED" w:rsidRPr="001C71FA" w:rsidRDefault="001D4244" w:rsidP="00315C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26"/>
              <w:rPr>
                <w:rFonts w:ascii="Calibri" w:eastAsia="Calibri" w:hAnsi="Calibri" w:cs="Calibri"/>
                <w:b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lang w:val="es-AR"/>
              </w:rPr>
              <w:t>Gobernanza y financia</w:t>
            </w:r>
            <w:r w:rsidR="00E2370E" w:rsidRPr="001C71FA">
              <w:rPr>
                <w:rFonts w:ascii="Calibri" w:eastAsia="Calibri" w:hAnsi="Calibri" w:cs="Calibri"/>
                <w:b/>
                <w:lang w:val="es-AR"/>
              </w:rPr>
              <w:t>miento</w:t>
            </w:r>
            <w:r w:rsidRPr="001C71FA">
              <w:rPr>
                <w:rFonts w:ascii="Calibri" w:eastAsia="Calibri" w:hAnsi="Calibri" w:cs="Calibri"/>
                <w:b/>
                <w:lang w:val="es-AR"/>
              </w:rPr>
              <w:t xml:space="preserve"> de la FAR</w:t>
            </w:r>
            <w:r w:rsidR="00543643" w:rsidRPr="001C71FA">
              <w:rPr>
                <w:rFonts w:ascii="Calibri" w:eastAsia="Calibri" w:hAnsi="Calibri" w:cs="Calibri"/>
                <w:b/>
                <w:lang w:val="es-AR"/>
              </w:rPr>
              <w:t xml:space="preserve"> </w:t>
            </w:r>
          </w:p>
        </w:tc>
      </w:tr>
      <w:tr w:rsidR="001C71FA" w:rsidRPr="001C71FA" w:rsidTr="00D74C2F">
        <w:trPr>
          <w:trHeight w:val="4972"/>
        </w:trPr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left="142"/>
              <w:rPr>
                <w:b/>
                <w:i/>
              </w:rPr>
            </w:pPr>
            <w:r w:rsidRPr="001C71FA">
              <w:rPr>
                <w:b/>
                <w:i/>
              </w:rPr>
              <w:t xml:space="preserve">3.1 Gobernanza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Sistema de actores (ministerios y relaciones interministeriales, profesión agrícola, sector privado, centros de formación, organizaciones populares, jóvenes agricultores, etc.) y sus interacciones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Roles de cada actor en el proceso (¿quién hace qué, con qué modalidades?)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Mecanismos de gobernanza en la coordinación de acciones (en particular el papel del Estado y sus administraciones)</w:t>
            </w:r>
          </w:p>
          <w:p w:rsidR="00AD58ED" w:rsidRPr="001C71FA" w:rsidRDefault="00F040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M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arco de consulta entre los sectores público y privado para identificar las necesidades y desarrollar un</w:t>
            </w:r>
            <w:r w:rsidR="00CD264E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a </w:t>
            </w:r>
            <w:r w:rsidR="00990418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dinámica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mejora </w:t>
            </w:r>
            <w:r w:rsidR="00C359F6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continua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.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Participación de grupos y actores profesionales en el campo (especialmente en los</w:t>
            </w:r>
            <w:r w:rsidR="00CD264E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principales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órganos de las instituciones)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543643">
            <w:pPr>
              <w:spacing w:before="120" w:after="120"/>
              <w:ind w:right="252"/>
              <w:jc w:val="both"/>
              <w:rPr>
                <w:sz w:val="20"/>
                <w:szCs w:val="20"/>
                <w:lang w:val="es-AR"/>
              </w:rPr>
            </w:pPr>
            <w:r w:rsidRPr="001C71FA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1C71FA" w:rsidRPr="001C71FA" w:rsidTr="00D74C2F">
        <w:trPr>
          <w:trHeight w:val="3965"/>
        </w:trPr>
        <w:tc>
          <w:tcPr>
            <w:tcW w:w="5949" w:type="dxa"/>
            <w:shd w:val="clear" w:color="auto" w:fill="auto"/>
          </w:tcPr>
          <w:p w:rsidR="00AD58ED" w:rsidRPr="001C71FA" w:rsidRDefault="008C1CF7">
            <w:pPr>
              <w:spacing w:before="120" w:after="120"/>
              <w:rPr>
                <w:b/>
                <w:i/>
                <w:lang w:val="es-AR"/>
              </w:rPr>
            </w:pPr>
            <w:r w:rsidRPr="001C71FA">
              <w:rPr>
                <w:b/>
                <w:i/>
                <w:lang w:val="es-AR"/>
              </w:rPr>
              <w:t>3.2 Desarrollo e implementa</w:t>
            </w:r>
            <w:r w:rsidR="00543643" w:rsidRPr="001C71FA">
              <w:rPr>
                <w:b/>
                <w:i/>
                <w:lang w:val="es-AR"/>
              </w:rPr>
              <w:t xml:space="preserve">ción de un SNFAR </w:t>
            </w:r>
            <w:r w:rsidR="00E2370E" w:rsidRPr="001C71FA">
              <w:rPr>
                <w:b/>
                <w:i/>
                <w:lang w:val="es-AR"/>
              </w:rPr>
              <w:t>(estrategia nacional FAR)</w:t>
            </w:r>
          </w:p>
          <w:p w:rsidR="00AD58ED" w:rsidRPr="001C71FA" w:rsidRDefault="00E34B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Impulso para la implementac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ión de la estrategia (a</w:t>
            </w:r>
            <w:r w:rsidR="001D52B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ctores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i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nvolucrados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 desencadenantes)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Proceso de diseño de la estrategia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Actores, </w:t>
            </w:r>
            <w:r w:rsidR="00E34BAC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partes interesadas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en el desarrollo de</w:t>
            </w:r>
            <w:r w:rsidR="001D52B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l</w:t>
            </w:r>
            <w:r w:rsidR="001D52B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SNFAR y sus funciones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>Los principales ejes estratégicos definidos</w:t>
            </w:r>
          </w:p>
          <w:p w:rsidR="00AD58ED" w:rsidRPr="001C71FA" w:rsidRDefault="00093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Apropiación por el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Estado / Política de</w:t>
            </w:r>
            <w:r w:rsidR="0060086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l</w:t>
            </w:r>
            <w:r w:rsidR="001D52B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SNFAR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Funciones de los diferentes actores en la aplicación de</w:t>
            </w:r>
            <w:r w:rsidR="0060086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l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SNFAR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78"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rPr>
          <w:trHeight w:val="3392"/>
        </w:trPr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left="142"/>
              <w:rPr>
                <w:b/>
                <w:i/>
              </w:rPr>
            </w:pPr>
            <w:r w:rsidRPr="001C71FA">
              <w:rPr>
                <w:b/>
                <w:i/>
              </w:rPr>
              <w:t>3.3 Financia</w:t>
            </w:r>
            <w:r w:rsidR="00600867" w:rsidRPr="001C71FA">
              <w:rPr>
                <w:b/>
                <w:i/>
              </w:rPr>
              <w:t>miento</w:t>
            </w:r>
            <w:r w:rsidRPr="001C71FA">
              <w:rPr>
                <w:b/>
                <w:i/>
              </w:rPr>
              <w:t xml:space="preserve"> nacional / local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Presupuestos nacionales dedicados a los sectores </w:t>
            </w:r>
            <w:r w:rsidR="001D1984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involucrados y accesibles para la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FAR (Agricultura, Empleo, Educación...)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Existencia d</w:t>
            </w:r>
            <w:r w:rsidR="001D1984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 un fondo de financia</w:t>
            </w:r>
            <w:r w:rsidR="0060086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miento</w:t>
            </w:r>
            <w:r w:rsidR="001D1984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formación, accesible</w:t>
            </w:r>
            <w:r w:rsidR="00F040F9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para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los sujetos FAR (formación e integración)</w:t>
            </w:r>
          </w:p>
          <w:p w:rsidR="00AD58ED" w:rsidRPr="001C71FA" w:rsidRDefault="00543643" w:rsidP="00093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Colaboración con instituciones </w:t>
            </w:r>
            <w:r w:rsidR="00093F6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financieras (IMF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, bancos agrícolas) para la concesión de microcréditos u otros tipos de productos financieros accesibles </w:t>
            </w:r>
            <w:r w:rsidR="00F040F9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par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 los agricultores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298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01" w:right="298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36"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rPr>
          <w:trHeight w:val="3246"/>
        </w:trPr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left="142"/>
              <w:rPr>
                <w:b/>
                <w:i/>
              </w:rPr>
            </w:pPr>
            <w:r w:rsidRPr="001C71FA">
              <w:rPr>
                <w:b/>
                <w:i/>
              </w:rPr>
              <w:t>3.4</w:t>
            </w:r>
            <w:r w:rsidRPr="001C71FA">
              <w:rPr>
                <w:b/>
                <w:i/>
                <w:lang w:val="es-EC"/>
              </w:rPr>
              <w:t xml:space="preserve"> Financia</w:t>
            </w:r>
            <w:r w:rsidR="00600867" w:rsidRPr="001C71FA">
              <w:rPr>
                <w:b/>
                <w:i/>
                <w:lang w:val="es-EC"/>
              </w:rPr>
              <w:t>miento</w:t>
            </w:r>
            <w:r w:rsidRPr="001C71FA">
              <w:rPr>
                <w:b/>
                <w:i/>
              </w:rPr>
              <w:t xml:space="preserve"> extern</w:t>
            </w:r>
            <w:r w:rsidR="00600867" w:rsidRPr="001C71FA">
              <w:rPr>
                <w:b/>
                <w:i/>
              </w:rPr>
              <w:t>o</w:t>
            </w:r>
            <w:r w:rsidRPr="001C71FA">
              <w:rPr>
                <w:b/>
                <w:i/>
              </w:rPr>
              <w:t xml:space="preserve">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Proyectos y programas de apoyo a la </w:t>
            </w:r>
            <w:r w:rsidR="00B5497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FAR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/ desarrol</w:t>
            </w:r>
            <w:r w:rsidR="00B5497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lo rural con componentes de la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</w:t>
            </w:r>
            <w:r w:rsidR="00B5497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AR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Diferentes donantes / TFP i</w:t>
            </w:r>
            <w:r w:rsidR="00080DA0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nvolucrados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(enfoques adoptados por los donantes, modalidades de financia</w:t>
            </w:r>
            <w:r w:rsidR="0060086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miento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 contrapartida...)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Sostenibilidad del sistema establecido (escalonamiento de proyectos/programas)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tabs>
                <w:tab w:val="left" w:pos="5432"/>
              </w:tabs>
              <w:ind w:right="298"/>
              <w:jc w:val="both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tabs>
                <w:tab w:val="left" w:pos="5432"/>
              </w:tabs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543643">
            <w:pPr>
              <w:tabs>
                <w:tab w:val="left" w:pos="3880"/>
              </w:tabs>
              <w:spacing w:before="120" w:after="120"/>
              <w:ind w:right="110"/>
              <w:jc w:val="both"/>
              <w:rPr>
                <w:sz w:val="20"/>
                <w:szCs w:val="20"/>
                <w:lang w:val="es-AR"/>
              </w:rPr>
            </w:pPr>
            <w:r w:rsidRPr="001C71FA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1C71FA" w:rsidRPr="001C71FA">
        <w:tc>
          <w:tcPr>
            <w:tcW w:w="15126" w:type="dxa"/>
            <w:gridSpan w:val="3"/>
            <w:shd w:val="clear" w:color="auto" w:fill="D9D9D9"/>
          </w:tcPr>
          <w:p w:rsidR="00AD58ED" w:rsidRPr="001C71FA" w:rsidRDefault="00543643" w:rsidP="008C1C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26"/>
              <w:rPr>
                <w:rFonts w:ascii="Calibri" w:eastAsia="Calibri" w:hAnsi="Calibri" w:cs="Calibri"/>
                <w:b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lang w:val="es-AR"/>
              </w:rPr>
              <w:t>Ejes principales rela</w:t>
            </w:r>
            <w:r w:rsidR="008C1CF7" w:rsidRPr="001C71FA">
              <w:rPr>
                <w:rFonts w:ascii="Calibri" w:eastAsia="Calibri" w:hAnsi="Calibri" w:cs="Calibri"/>
                <w:b/>
                <w:lang w:val="es-AR"/>
              </w:rPr>
              <w:t>cionados con la renovación de los</w:t>
            </w:r>
            <w:r w:rsidRPr="001C71FA">
              <w:rPr>
                <w:rFonts w:ascii="Calibri" w:eastAsia="Calibri" w:hAnsi="Calibri" w:cs="Calibri"/>
                <w:b/>
                <w:lang w:val="es-AR"/>
              </w:rPr>
              <w:t xml:space="preserve"> </w:t>
            </w:r>
            <w:r w:rsidR="008C1CF7" w:rsidRPr="001C71FA">
              <w:rPr>
                <w:rFonts w:ascii="Calibri" w:eastAsia="Calibri" w:hAnsi="Calibri" w:cs="Calibri"/>
                <w:b/>
                <w:lang w:val="es-AR"/>
              </w:rPr>
              <w:t xml:space="preserve">dispositivos </w:t>
            </w:r>
            <w:r w:rsidRPr="001C71FA">
              <w:rPr>
                <w:rFonts w:ascii="Calibri" w:eastAsia="Calibri" w:hAnsi="Calibri" w:cs="Calibri"/>
                <w:b/>
                <w:lang w:val="es-AR"/>
              </w:rPr>
              <w:t>FAR y asociados</w:t>
            </w: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4.1 Ingeniería de </w:t>
            </w:r>
            <w:r w:rsidR="008C1CF7"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los 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dispositivos de </w:t>
            </w:r>
            <w:r w:rsidR="00990418" w:rsidRPr="001C71FA">
              <w:rPr>
                <w:rFonts w:ascii="Calibri" w:eastAsia="Calibri" w:hAnsi="Calibri" w:cs="Calibri"/>
                <w:b/>
                <w:i/>
                <w:lang w:val="es-AR"/>
              </w:rPr>
              <w:t>formación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Aspectos cualitati</w:t>
            </w:r>
            <w:r w:rsidR="00C359F6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vos: declinación territorial de</w:t>
            </w:r>
            <w:r w:rsidR="0060086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l</w:t>
            </w:r>
            <w:r w:rsidR="00C359F6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SNFAR, según</w:t>
            </w:r>
            <w:r w:rsidR="00C359F6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las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regiones/potencialidades/densidades de población/etc.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Aspectos cuantitativos: adaptación de las medidas establecidas a las necesidades, en particular en lo que respecta a la población que se ha de formar, a la luz de las necesidades del sector.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Establecimiento de redes del CFAR (intercambio de metodologías y prácticas, intercambio de experiencias, misiones y actividades complementarias, etc.).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right="156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252"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>4.2 Ingeniería de la oferta de formación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Enfoque adoptado para el diseño/revisión de los programas y contenidos de </w:t>
            </w:r>
            <w:r w:rsidR="00F168F5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formaci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ón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Participación de los profesionales / actores del territorio en la elaboración y revisión de los programas / contenidos de formación</w:t>
            </w:r>
          </w:p>
          <w:p w:rsidR="00AD58ED" w:rsidRPr="001C71FA" w:rsidRDefault="00990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Gestión</w:t>
            </w:r>
            <w:r w:rsidR="008C1CF7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</w:t>
            </w:r>
            <w:r w:rsidR="00B5497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las demandas/limitaciones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los agricultores y los jóvenes en los programas (proyectos personalizados, adaptación al calendario de cultivos, etc.).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Programas de </w:t>
            </w:r>
            <w:r w:rsidR="00F168F5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formaci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ón con referencia explícita a las oportunidades y aptitudes profesionales (incluida la orientación hacia ocupaciones que satisfagan las necesidades del sector privado y los agentes económicos de los territorios, y la </w:t>
            </w:r>
            <w:r w:rsidR="00F168F5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formaci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ón en las ocupaciones prioritarias del sector económico del país)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Existencia de módulos de formación para las competencias transversales (comunicación, espíritu empresarial, informática, gestión, etc.).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  <w:r w:rsidRPr="001C71FA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 w:rsidP="00F168F5">
            <w:pPr>
              <w:pStyle w:val="PrformatHTML"/>
              <w:shd w:val="clear" w:color="auto" w:fill="F8F9FA"/>
              <w:spacing w:line="540" w:lineRule="atLeast"/>
              <w:rPr>
                <w:rFonts w:ascii="inherit" w:hAnsi="inherit"/>
                <w:sz w:val="42"/>
                <w:szCs w:val="42"/>
              </w:rPr>
            </w:pPr>
            <w:r w:rsidRPr="001C71F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4.3 Ingeniería </w:t>
            </w:r>
            <w:r w:rsidR="00F168F5" w:rsidRPr="001C71FA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  <w:t>pedagógic</w:t>
            </w:r>
            <w:r w:rsidR="008C1CF7" w:rsidRPr="001C71F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</w:t>
            </w:r>
            <w:r w:rsidRPr="001C71F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Objetivos de aprendizaje claramente definidos en los cursos de </w:t>
            </w:r>
            <w:r w:rsidR="00F168F5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formaci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ón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Métodos de enseñanza adaptados (volúmenes horarios y partes teóricas/prácticas)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Procedimientos de evaluación y certificación (VAE) de los cursos de </w:t>
            </w:r>
            <w:r w:rsidR="00F168F5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formaci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ón adaptados </w:t>
            </w:r>
          </w:p>
          <w:p w:rsidR="00AD58ED" w:rsidRPr="001C71FA" w:rsidRDefault="00447C0B" w:rsidP="00447C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Participación profesio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al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en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la implementaci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ón de la formación (aprendizaje / prácticas / intervención de profesionales en módulos de formación / Etc.) 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6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rPr>
          <w:trHeight w:val="1674"/>
        </w:trPr>
        <w:tc>
          <w:tcPr>
            <w:tcW w:w="5949" w:type="dxa"/>
            <w:shd w:val="clear" w:color="auto" w:fill="auto"/>
          </w:tcPr>
          <w:p w:rsidR="00AD58ED" w:rsidRPr="001C71FA" w:rsidRDefault="004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</w:rPr>
            </w:pPr>
            <w:r w:rsidRPr="001C71FA">
              <w:rPr>
                <w:rFonts w:ascii="Calibri" w:eastAsia="Calibri" w:hAnsi="Calibri" w:cs="Calibri"/>
                <w:b/>
                <w:i/>
              </w:rPr>
              <w:t>4.4 Formac</w:t>
            </w:r>
            <w:r w:rsidR="00543643" w:rsidRPr="001C71FA">
              <w:rPr>
                <w:rFonts w:ascii="Calibri" w:eastAsia="Calibri" w:hAnsi="Calibri" w:cs="Calibri"/>
                <w:b/>
                <w:i/>
              </w:rPr>
              <w:t>ión de instructores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Existencia de un sistema de reciclaje de instructores y directores de centros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Reclutamiento y formación de nuevos instructores 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6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0"/>
              </w:tabs>
              <w:spacing w:before="120" w:after="120" w:line="276" w:lineRule="auto"/>
              <w:ind w:left="720"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tabs>
                <w:tab w:val="left" w:pos="3880"/>
              </w:tabs>
              <w:spacing w:before="120" w:after="120"/>
              <w:ind w:right="252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4.5 </w:t>
            </w:r>
            <w:r w:rsidR="00315C9A" w:rsidRPr="001C71FA">
              <w:rPr>
                <w:rFonts w:ascii="Calibri" w:eastAsia="Calibri" w:hAnsi="Calibri" w:cs="Calibri"/>
                <w:b/>
                <w:i/>
                <w:lang w:val="es-AR"/>
              </w:rPr>
              <w:t>Pasarelas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 de la formación-integración de los jóvenes</w:t>
            </w:r>
          </w:p>
          <w:p w:rsidR="00AD58ED" w:rsidRPr="001C71FA" w:rsidRDefault="00C359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Gesti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ón de la integración en el curso de formación (elaboración de un proyecto profesional, módulos de preparación para la vida laboral, etc.). </w:t>
            </w:r>
          </w:p>
          <w:p w:rsidR="00AD58ED" w:rsidRPr="001C71FA" w:rsidRDefault="00543643" w:rsidP="00571F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Presencia de un sistema de apoyo a la integración (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dispositivos de acompañamiento elegido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, orientación, </w:t>
            </w:r>
            <w:r w:rsidR="00571F8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seguimiento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, presencia de un </w:t>
            </w:r>
            <w:r w:rsidR="00571F8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asesor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 etc.).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7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36" w:right="11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36" w:right="11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110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36" w:right="11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>4.</w:t>
            </w:r>
            <w:r w:rsidR="001C7F33" w:rsidRPr="001C71FA">
              <w:rPr>
                <w:rFonts w:ascii="Calibri" w:eastAsia="Calibri" w:hAnsi="Calibri" w:cs="Calibri"/>
                <w:b/>
                <w:i/>
                <w:lang w:val="es-AR"/>
              </w:rPr>
              <w:t>6 Sistema de certificación de</w:t>
            </w:r>
            <w:r w:rsidRPr="001C71FA">
              <w:rPr>
                <w:rFonts w:ascii="Calibri" w:eastAsia="Calibri" w:hAnsi="Calibri" w:cs="Calibri"/>
                <w:b/>
                <w:i/>
                <w:lang w:val="es-AR"/>
              </w:rPr>
              <w:t xml:space="preserve"> competencia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Identificación de los 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organismos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certifica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dores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 tipos de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certificados de profesionalidad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de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l sector</w:t>
            </w:r>
          </w:p>
          <w:p w:rsidR="00AD58ED" w:rsidRPr="001C71FA" w:rsidRDefault="00447C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Existencia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un marco nacional de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certificados de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profesional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idad</w:t>
            </w:r>
          </w:p>
          <w:p w:rsidR="00AD58ED" w:rsidRPr="001C71FA" w:rsidRDefault="00543643" w:rsidP="00447C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b/>
                <w:i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Gestión del sistema de certifica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dos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(certifica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dos de profesionalidad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, calidad de la oferta de formación...)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620" w:right="252"/>
              <w:jc w:val="both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2"/>
              <w:rPr>
                <w:rFonts w:ascii="Calibri" w:eastAsia="Calibri" w:hAnsi="Calibri" w:cs="Calibri"/>
                <w:b/>
                <w:i/>
              </w:rPr>
            </w:pPr>
            <w:r w:rsidRPr="001C71FA">
              <w:rPr>
                <w:rFonts w:ascii="Calibri" w:eastAsia="Calibri" w:hAnsi="Calibri" w:cs="Calibri"/>
                <w:b/>
                <w:i/>
              </w:rPr>
              <w:t xml:space="preserve">4.7 </w:t>
            </w:r>
            <w:r w:rsidR="001C7F33" w:rsidRPr="001C71FA">
              <w:rPr>
                <w:rFonts w:ascii="Calibri" w:eastAsia="Calibri" w:hAnsi="Calibri" w:cs="Calibri"/>
                <w:b/>
                <w:i/>
              </w:rPr>
              <w:t>Principales a</w:t>
            </w:r>
            <w:r w:rsidRPr="001C71FA">
              <w:rPr>
                <w:rFonts w:ascii="Calibri" w:eastAsia="Calibri" w:hAnsi="Calibri" w:cs="Calibri"/>
                <w:b/>
                <w:i/>
              </w:rPr>
              <w:t xml:space="preserve">sociaciones </w:t>
            </w:r>
            <w:r w:rsidR="00600867" w:rsidRPr="001C71FA">
              <w:rPr>
                <w:rFonts w:ascii="Calibri" w:eastAsia="Calibri" w:hAnsi="Calibri" w:cs="Calibri"/>
                <w:b/>
                <w:i/>
              </w:rPr>
              <w:t>del sector</w:t>
            </w:r>
            <w:r w:rsidRPr="001C71FA"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Asociaciones académicas activas</w:t>
            </w:r>
            <w:r w:rsidR="00447C0B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con instituciones de formación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y redes institucionales nacionales, regionales e internacionales)</w:t>
            </w:r>
          </w:p>
          <w:p w:rsidR="00D74C2F" w:rsidRPr="001C71FA" w:rsidRDefault="00D74C2F" w:rsidP="00A6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spacing w:before="120" w:after="120"/>
              <w:ind w:right="298"/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tabs>
                <w:tab w:val="left" w:pos="4022"/>
              </w:tabs>
              <w:spacing w:before="120" w:after="120"/>
              <w:ind w:right="252"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1C71FA" w:rsidRPr="001C71FA">
        <w:tc>
          <w:tcPr>
            <w:tcW w:w="15126" w:type="dxa"/>
            <w:gridSpan w:val="3"/>
            <w:shd w:val="clear" w:color="auto" w:fill="D9D9D9"/>
          </w:tcPr>
          <w:p w:rsidR="00AD58ED" w:rsidRPr="001C71FA" w:rsidRDefault="001C7F33" w:rsidP="001C7F33">
            <w:pPr>
              <w:spacing w:before="120" w:after="120"/>
              <w:ind w:left="360"/>
              <w:rPr>
                <w:b/>
              </w:rPr>
            </w:pPr>
            <w:r w:rsidRPr="001C71FA">
              <w:rPr>
                <w:b/>
              </w:rPr>
              <w:t xml:space="preserve">5-Conocimientos técnicos y </w:t>
            </w:r>
            <w:r w:rsidR="00543643" w:rsidRPr="001C71FA">
              <w:rPr>
                <w:b/>
              </w:rPr>
              <w:t>soci</w:t>
            </w:r>
            <w:r w:rsidRPr="001C71FA">
              <w:rPr>
                <w:b/>
              </w:rPr>
              <w:t>os</w:t>
            </w: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left="142"/>
              <w:rPr>
                <w:b/>
                <w:i/>
                <w:lang w:val="es-AR"/>
              </w:rPr>
            </w:pPr>
            <w:r w:rsidRPr="001C71FA">
              <w:rPr>
                <w:b/>
                <w:i/>
                <w:lang w:val="es-AR"/>
              </w:rPr>
              <w:t>5.1 Competencias de los a</w:t>
            </w:r>
            <w:r w:rsidR="001C7F33" w:rsidRPr="001C71FA">
              <w:rPr>
                <w:b/>
                <w:i/>
                <w:lang w:val="es-AR"/>
              </w:rPr>
              <w:t>ctores</w:t>
            </w:r>
            <w:r w:rsidRPr="001C71FA">
              <w:rPr>
                <w:b/>
                <w:i/>
                <w:lang w:val="es-AR"/>
              </w:rPr>
              <w:t xml:space="preserve"> i</w:t>
            </w:r>
            <w:r w:rsidR="001C7F33" w:rsidRPr="001C71FA">
              <w:rPr>
                <w:b/>
                <w:i/>
                <w:lang w:val="es-AR"/>
              </w:rPr>
              <w:t>nvolucrados</w:t>
            </w:r>
            <w:r w:rsidRPr="001C71FA">
              <w:rPr>
                <w:b/>
                <w:i/>
                <w:lang w:val="es-AR"/>
              </w:rPr>
              <w:t xml:space="preserve"> </w:t>
            </w:r>
          </w:p>
          <w:p w:rsidR="00AD58ED" w:rsidRPr="001C71FA" w:rsidRDefault="00E34B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Observaciones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</w:t>
            </w:r>
            <w:r w:rsidR="001C7F3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os actores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sobre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la </w:t>
            </w:r>
            <w:r w:rsidR="00B5497D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FAR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Nivel de experiencia y/o conocimiento d</w:t>
            </w:r>
            <w:r w:rsidR="00E34BAC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 los actores en el campo de la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FAR + antecedentes</w:t>
            </w:r>
          </w:p>
          <w:p w:rsidR="00AD58ED" w:rsidRPr="001C71FA" w:rsidRDefault="00543643" w:rsidP="00B02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Necesidades de </w:t>
            </w:r>
            <w:r w:rsidR="00B0231F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desarrollo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capacidad</w:t>
            </w:r>
            <w:r w:rsidR="00B0231F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los </w:t>
            </w:r>
            <w:r w:rsidR="00E34BAC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actores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spacing w:before="120" w:after="120"/>
              <w:ind w:left="360"/>
              <w:rPr>
                <w:b/>
                <w:sz w:val="20"/>
                <w:szCs w:val="20"/>
                <w:lang w:val="es-AR"/>
              </w:rPr>
            </w:pP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left="142"/>
              <w:rPr>
                <w:b/>
                <w:i/>
              </w:rPr>
            </w:pPr>
            <w:r w:rsidRPr="001C71FA">
              <w:rPr>
                <w:b/>
                <w:i/>
              </w:rPr>
              <w:t>5.2 Red FAR</w:t>
            </w:r>
          </w:p>
          <w:p w:rsidR="00AD58ED" w:rsidRPr="001C71FA" w:rsidRDefault="00B02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Medidas de la red 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FAR a nivel 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nacional</w:t>
            </w:r>
            <w:r w:rsidR="001C7F3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: intercambio de experiencias, desarrollo 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de capacidad</w:t>
            </w:r>
            <w:r w:rsidR="001C7F3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es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de los agentes de las FAR, promoción, etc.</w:t>
            </w:r>
          </w:p>
          <w:p w:rsidR="00AD58ED" w:rsidRPr="001C71FA" w:rsidRDefault="00543643" w:rsidP="00315C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Estructuración de una red n</w:t>
            </w:r>
            <w:r w:rsidR="001C7F33"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ac</w:t>
            </w: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>ional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spacing w:before="120" w:after="120"/>
              <w:rPr>
                <w:sz w:val="20"/>
                <w:szCs w:val="20"/>
                <w:lang w:val="es-AR"/>
              </w:rPr>
            </w:pPr>
          </w:p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</w:p>
          <w:p w:rsidR="00AD58ED" w:rsidRPr="001C71FA" w:rsidRDefault="005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</w:tc>
      </w:tr>
      <w:tr w:rsidR="001C71FA" w:rsidRPr="001C71FA" w:rsidTr="00D74C2F">
        <w:tc>
          <w:tcPr>
            <w:tcW w:w="5949" w:type="dxa"/>
            <w:shd w:val="clear" w:color="auto" w:fill="auto"/>
          </w:tcPr>
          <w:p w:rsidR="00AD58ED" w:rsidRPr="001C71FA" w:rsidRDefault="00543643">
            <w:pPr>
              <w:spacing w:before="120" w:after="120"/>
              <w:ind w:left="142"/>
              <w:rPr>
                <w:b/>
                <w:i/>
                <w:lang w:val="es-419"/>
              </w:rPr>
            </w:pPr>
            <w:r w:rsidRPr="001C71FA">
              <w:rPr>
                <w:b/>
                <w:i/>
                <w:lang w:val="es-419"/>
              </w:rPr>
              <w:t xml:space="preserve">5.3 </w:t>
            </w:r>
            <w:r w:rsidR="00600867" w:rsidRPr="001C71FA">
              <w:rPr>
                <w:b/>
                <w:i/>
                <w:lang w:val="es-419"/>
              </w:rPr>
              <w:t>Contribución y aportes</w:t>
            </w:r>
            <w:r w:rsidRPr="001C71FA">
              <w:rPr>
                <w:b/>
                <w:i/>
                <w:lang w:val="es-419"/>
              </w:rPr>
              <w:t xml:space="preserve"> de expertos externos</w:t>
            </w:r>
          </w:p>
          <w:p w:rsidR="00AD58ED" w:rsidRPr="001C71FA" w:rsidRDefault="001C7F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 xml:space="preserve">Proyectos de </w:t>
            </w:r>
            <w:r w:rsidR="00543643" w:rsidRPr="001C71FA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1C71FA">
              <w:rPr>
                <w:rFonts w:ascii="Calibri" w:eastAsia="Calibri" w:hAnsi="Calibri" w:cs="Calibri"/>
                <w:sz w:val="20"/>
                <w:szCs w:val="20"/>
              </w:rPr>
              <w:t>TF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>Asistencia técnica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sz w:val="20"/>
                <w:szCs w:val="20"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>Asociaciones institucionales</w:t>
            </w:r>
          </w:p>
          <w:p w:rsidR="00AD58ED" w:rsidRPr="001C71FA" w:rsidRDefault="00543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/>
              <w:rPr>
                <w:rFonts w:ascii="Calibri" w:eastAsia="Calibri" w:hAnsi="Calibri" w:cs="Calibri"/>
                <w:b/>
                <w:i/>
              </w:rPr>
            </w:pPr>
            <w:r w:rsidRPr="001C71FA">
              <w:rPr>
                <w:rFonts w:ascii="Calibri" w:eastAsia="Calibri" w:hAnsi="Calibri" w:cs="Calibri"/>
                <w:sz w:val="20"/>
                <w:szCs w:val="20"/>
              </w:rPr>
              <w:t>Otros...</w:t>
            </w:r>
          </w:p>
        </w:tc>
        <w:tc>
          <w:tcPr>
            <w:tcW w:w="4893" w:type="dxa"/>
            <w:shd w:val="clear" w:color="auto" w:fill="auto"/>
          </w:tcPr>
          <w:p w:rsidR="00AD58ED" w:rsidRPr="001C71FA" w:rsidRDefault="00AD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F2F2F2"/>
          </w:tcPr>
          <w:p w:rsidR="00AD58ED" w:rsidRPr="001C71FA" w:rsidRDefault="00AD58ED">
            <w:pPr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AD58ED" w:rsidRPr="001C71FA" w:rsidRDefault="00543643">
      <w:pPr>
        <w:rPr>
          <w:sz w:val="2"/>
          <w:szCs w:val="2"/>
        </w:rPr>
      </w:pPr>
      <w:r w:rsidRPr="001C71FA">
        <w:rPr>
          <w:sz w:val="2"/>
          <w:szCs w:val="2"/>
        </w:rPr>
        <w:br/>
      </w:r>
    </w:p>
    <w:p w:rsidR="00AD58ED" w:rsidRPr="001C71FA" w:rsidRDefault="00AD58ED">
      <w:pPr>
        <w:rPr>
          <w:sz w:val="2"/>
          <w:szCs w:val="2"/>
        </w:rPr>
      </w:pPr>
    </w:p>
    <w:p w:rsidR="00AD58ED" w:rsidRPr="001C71FA" w:rsidRDefault="00AD58ED">
      <w:pPr>
        <w:rPr>
          <w:sz w:val="2"/>
          <w:szCs w:val="2"/>
        </w:rPr>
      </w:pPr>
    </w:p>
    <w:p w:rsidR="00AD58ED" w:rsidRPr="001C71FA" w:rsidRDefault="00AD58ED">
      <w:pPr>
        <w:rPr>
          <w:sz w:val="2"/>
          <w:szCs w:val="2"/>
        </w:rPr>
      </w:pPr>
    </w:p>
    <w:p w:rsidR="00AD58ED" w:rsidRPr="00A6083E" w:rsidRDefault="00A6083E">
      <w:pPr>
        <w:rPr>
          <w:lang w:val="es-419"/>
        </w:rPr>
      </w:pPr>
      <w:r w:rsidRPr="00A6083E">
        <w:rPr>
          <w:lang w:val="es-419"/>
        </w:rPr>
        <w:t>L</w:t>
      </w:r>
      <w:r>
        <w:rPr>
          <w:lang w:val="es-419"/>
        </w:rPr>
        <w:t>ISTA DE ANEXOS</w:t>
      </w:r>
      <w:r w:rsidR="00543643" w:rsidRPr="00A6083E">
        <w:rPr>
          <w:lang w:val="es-419"/>
        </w:rPr>
        <w:t xml:space="preserve">: </w:t>
      </w:r>
    </w:p>
    <w:p w:rsidR="00AD58ED" w:rsidRPr="001C71FA" w:rsidRDefault="001C7F33">
      <w:pPr>
        <w:rPr>
          <w:lang w:val="es-AR"/>
        </w:rPr>
      </w:pPr>
      <w:r w:rsidRPr="001C71FA">
        <w:rPr>
          <w:lang w:val="es-AR"/>
        </w:rPr>
        <w:t xml:space="preserve">Apéndice 1: </w:t>
      </w:r>
      <w:r w:rsidR="00F168F5" w:rsidRPr="001C71FA">
        <w:rPr>
          <w:lang w:val="es-AR"/>
        </w:rPr>
        <w:t>Mapa de</w:t>
      </w:r>
      <w:r w:rsidR="00543643" w:rsidRPr="001C71FA">
        <w:rPr>
          <w:lang w:val="es-AR"/>
        </w:rPr>
        <w:t xml:space="preserve"> </w:t>
      </w:r>
      <w:r w:rsidR="00F168F5" w:rsidRPr="001C71FA">
        <w:rPr>
          <w:lang w:val="es-AR"/>
        </w:rPr>
        <w:t xml:space="preserve">los </w:t>
      </w:r>
      <w:r w:rsidRPr="001C71FA">
        <w:rPr>
          <w:lang w:val="es-AR"/>
        </w:rPr>
        <w:t>actores</w:t>
      </w:r>
      <w:r w:rsidR="00543643" w:rsidRPr="001C71FA">
        <w:rPr>
          <w:lang w:val="es-AR"/>
        </w:rPr>
        <w:t xml:space="preserve"> </w:t>
      </w:r>
    </w:p>
    <w:p w:rsidR="00AD58ED" w:rsidRPr="001C71FA" w:rsidRDefault="00B5497D">
      <w:pPr>
        <w:rPr>
          <w:lang w:val="es-AR"/>
        </w:rPr>
      </w:pPr>
      <w:r w:rsidRPr="001C71FA">
        <w:rPr>
          <w:lang w:val="es-AR"/>
        </w:rPr>
        <w:t xml:space="preserve">Apéndice 2: </w:t>
      </w:r>
      <w:r w:rsidR="00F168F5" w:rsidRPr="001C71FA">
        <w:rPr>
          <w:lang w:val="es-AR"/>
        </w:rPr>
        <w:t>Mapa</w:t>
      </w:r>
      <w:r w:rsidR="001C7F33" w:rsidRPr="001C71FA">
        <w:rPr>
          <w:lang w:val="es-AR"/>
        </w:rPr>
        <w:t xml:space="preserve"> d</w:t>
      </w:r>
      <w:r w:rsidRPr="001C71FA">
        <w:rPr>
          <w:lang w:val="es-AR"/>
        </w:rPr>
        <w:t xml:space="preserve">e </w:t>
      </w:r>
      <w:r w:rsidR="00F168F5" w:rsidRPr="001C71FA">
        <w:rPr>
          <w:lang w:val="es-AR"/>
        </w:rPr>
        <w:t>los s</w:t>
      </w:r>
      <w:r w:rsidR="00543643" w:rsidRPr="001C71FA">
        <w:rPr>
          <w:lang w:val="es-AR"/>
        </w:rPr>
        <w:t xml:space="preserve">ocios técnicos y financieros </w:t>
      </w:r>
    </w:p>
    <w:p w:rsidR="00AD58ED" w:rsidRPr="001C71FA" w:rsidRDefault="00543643">
      <w:pPr>
        <w:rPr>
          <w:sz w:val="2"/>
          <w:szCs w:val="2"/>
          <w:lang w:val="es-AR"/>
        </w:rPr>
      </w:pPr>
      <w:r w:rsidRPr="001C71FA">
        <w:rPr>
          <w:lang w:val="es-AR"/>
        </w:rPr>
        <w:t xml:space="preserve">Apéndice 3: Tipología de las ofertas de formación </w:t>
      </w:r>
      <w:r w:rsidRPr="001C71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-6565899</wp:posOffset>
                </wp:positionV>
                <wp:extent cx="3511550" cy="44069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4988" y="3564418"/>
                          <a:ext cx="35020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58ED" w:rsidRDefault="005436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Apéndice 1: </w:t>
                            </w:r>
                            <w:r w:rsidR="0008218E">
                              <w:rPr>
                                <w:b/>
                                <w:color w:val="000000"/>
                              </w:rPr>
                              <w:t>Mapa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de los </w:t>
                            </w:r>
                            <w:r w:rsidR="0008218E">
                              <w:rPr>
                                <w:b/>
                                <w:color w:val="000000"/>
                              </w:rPr>
                              <w:t>actores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12" o:spid="_x0000_s1026" style="position:absolute;margin-left:243pt;margin-top:-517pt;width:276.5pt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" stroked="f">
                <v:textbox inset="2.53958mm,1.2694mm,2.53958mm,1.2694mm">
                  <w:txbxContent>
                    <w:p w:rsidR="00AD58ED" w:rsidRDefault="0054364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Apéndice 1: </w:t>
                      </w:r>
                      <w:r w:rsidR="0008218E">
                        <w:rPr>
                          <w:b/>
                          <w:color w:val="000000"/>
                        </w:rPr>
                        <w:t>Mapa</w:t>
                      </w:r>
                      <w:r>
                        <w:rPr>
                          <w:b/>
                          <w:color w:val="000000"/>
                        </w:rPr>
                        <w:t xml:space="preserve"> de los </w:t>
                      </w:r>
                      <w:r w:rsidR="0008218E">
                        <w:rPr>
                          <w:b/>
                          <w:color w:val="000000"/>
                        </w:rPr>
                        <w:t>actores</w:t>
                      </w:r>
                    </w:p>
                  </w:txbxContent>
                </v:textbox>
              </v:rect>
            </w:pict>
          </mc:Fallback>
        </mc:AlternateContent>
      </w: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sz w:val="2"/>
          <w:szCs w:val="2"/>
          <w:lang w:val="es-AR"/>
        </w:rPr>
      </w:pPr>
    </w:p>
    <w:p w:rsidR="00AD58ED" w:rsidRPr="001C71FA" w:rsidRDefault="00AD58ED">
      <w:pPr>
        <w:rPr>
          <w:lang w:val="es-AR"/>
        </w:rPr>
      </w:pPr>
      <w:bookmarkStart w:id="1" w:name="_heading=h.gjdgxs" w:colFirst="0" w:colLast="0"/>
      <w:bookmarkEnd w:id="1"/>
    </w:p>
    <w:sectPr w:rsidR="00AD58ED" w:rsidRPr="001C71FA" w:rsidSect="00A6083E">
      <w:footerReference w:type="default" r:id="rId11"/>
      <w:headerReference w:type="first" r:id="rId12"/>
      <w:footerReference w:type="first" r:id="rId13"/>
      <w:type w:val="continuous"/>
      <w:pgSz w:w="16838" w:h="11906"/>
      <w:pgMar w:top="1134" w:right="851" w:bottom="1134" w:left="851" w:header="709" w:footer="709" w:gutter="0"/>
      <w:pgNumType w:start="1"/>
      <w:cols w:space="720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10" w:rsidRDefault="00970110">
      <w:r>
        <w:separator/>
      </w:r>
    </w:p>
  </w:endnote>
  <w:endnote w:type="continuationSeparator" w:id="0">
    <w:p w:rsidR="00970110" w:rsidRDefault="0097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D" w:rsidRDefault="00543643">
    <w:pPr>
      <w:pBdr>
        <w:top w:val="single" w:sz="8" w:space="1" w:color="3B3838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424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9017000</wp:posOffset>
              </wp:positionH>
              <wp:positionV relativeFrom="paragraph">
                <wp:posOffset>0</wp:posOffset>
              </wp:positionV>
              <wp:extent cx="342900" cy="342900"/>
              <wp:effectExtent l="0" t="0" r="0" b="0"/>
              <wp:wrapNone/>
              <wp:docPr id="11" name="Ellips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9313" y="3613313"/>
                        <a:ext cx="333375" cy="333375"/>
                      </a:xfrm>
                      <a:prstGeom prst="ellipse">
                        <a:avLst/>
                      </a:prstGeom>
                      <a:solidFill>
                        <a:srgbClr val="7F7F7F"/>
                      </a:solidFill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D58ED" w:rsidRDefault="005436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 \* MERGEFORMAT </w:t>
                          </w:r>
                          <w:r>
                            <w:rPr>
                              <w:b/>
                              <w:color w:val="FFFFFF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36000" tIns="36000" rIns="36000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oval id="Ellipse 11" o:spid="_x0000_s1027" style="position:absolute;margin-left:710pt;margin-top:0;width:27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" fillcolor="#7f7f7f" strokecolor="#7f7f7f">
              <v:stroke startarrowwidth="narrow" startarrowlength="short" endarrowwidth="narrow" endarrowlength="short"/>
              <v:textbox inset="1mm,1mm,1mm,1mm">
                <w:txbxContent>
                  <w:p w:rsidR="00AD58ED" w:rsidRDefault="00543643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MERGEFORMAT </w:t>
                    </w:r>
                    <w:r>
                      <w:rPr>
                        <w:b/>
                        <w:color w:val="FFFFFF"/>
                      </w:rPr>
                      <w:t>6</w:t>
                    </w:r>
                  </w:p>
                </w:txbxContent>
              </v:textbox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D" w:rsidRDefault="00543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1DA5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D" w:rsidRDefault="00543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424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083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10" w:rsidRDefault="00970110">
      <w:r>
        <w:separator/>
      </w:r>
    </w:p>
  </w:footnote>
  <w:footnote w:type="continuationSeparator" w:id="0">
    <w:p w:rsidR="00970110" w:rsidRDefault="0097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D" w:rsidRDefault="00AD58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E4F"/>
    <w:multiLevelType w:val="multilevel"/>
    <w:tmpl w:val="ED02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16E3"/>
    <w:multiLevelType w:val="multilevel"/>
    <w:tmpl w:val="4BC06498"/>
    <w:lvl w:ilvl="0">
      <w:start w:val="5"/>
      <w:numFmt w:val="bullet"/>
      <w:lvlText w:val="-"/>
      <w:lvlJc w:val="left"/>
      <w:pPr>
        <w:ind w:left="44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B961D9"/>
    <w:multiLevelType w:val="multilevel"/>
    <w:tmpl w:val="09181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ED"/>
    <w:rsid w:val="00080DA0"/>
    <w:rsid w:val="0008218E"/>
    <w:rsid w:val="00093F63"/>
    <w:rsid w:val="001C71FA"/>
    <w:rsid w:val="001C7F33"/>
    <w:rsid w:val="001D1984"/>
    <w:rsid w:val="001D4244"/>
    <w:rsid w:val="001D52B0"/>
    <w:rsid w:val="001F1C49"/>
    <w:rsid w:val="00303ECC"/>
    <w:rsid w:val="00315C9A"/>
    <w:rsid w:val="003B5940"/>
    <w:rsid w:val="00447C0B"/>
    <w:rsid w:val="0046654B"/>
    <w:rsid w:val="004D6F1C"/>
    <w:rsid w:val="00543643"/>
    <w:rsid w:val="0055681F"/>
    <w:rsid w:val="00571F8D"/>
    <w:rsid w:val="005D639C"/>
    <w:rsid w:val="00600867"/>
    <w:rsid w:val="00646BF7"/>
    <w:rsid w:val="00792B5E"/>
    <w:rsid w:val="00851641"/>
    <w:rsid w:val="008C1CF7"/>
    <w:rsid w:val="008E34C3"/>
    <w:rsid w:val="00910F0D"/>
    <w:rsid w:val="00970110"/>
    <w:rsid w:val="00990418"/>
    <w:rsid w:val="00A6083E"/>
    <w:rsid w:val="00AD58ED"/>
    <w:rsid w:val="00B0231F"/>
    <w:rsid w:val="00B5497D"/>
    <w:rsid w:val="00B57149"/>
    <w:rsid w:val="00BC1DA5"/>
    <w:rsid w:val="00C359F6"/>
    <w:rsid w:val="00C82CF1"/>
    <w:rsid w:val="00CB12E2"/>
    <w:rsid w:val="00CD264E"/>
    <w:rsid w:val="00D74C2F"/>
    <w:rsid w:val="00DB4FE7"/>
    <w:rsid w:val="00E2370E"/>
    <w:rsid w:val="00E34BAC"/>
    <w:rsid w:val="00E63BF6"/>
    <w:rsid w:val="00F040F9"/>
    <w:rsid w:val="00F1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D3E1-E647-417B-9285-5883204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3E"/>
  </w:style>
  <w:style w:type="paragraph" w:styleId="Titre1">
    <w:name w:val="heading 1"/>
    <w:basedOn w:val="Normal"/>
    <w:next w:val="Normal"/>
    <w:link w:val="Titre1Car"/>
    <w:uiPriority w:val="9"/>
    <w:qFormat/>
    <w:rsid w:val="00A608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08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08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60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608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0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08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08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08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6083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ieddepage">
    <w:name w:val="footer"/>
    <w:basedOn w:val="Normal"/>
    <w:link w:val="PieddepageCar"/>
    <w:uiPriority w:val="99"/>
    <w:rsid w:val="00256A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6A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256A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6A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56ABB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256ABB"/>
  </w:style>
  <w:style w:type="paragraph" w:customStyle="1" w:styleId="Default">
    <w:name w:val="Default"/>
    <w:rsid w:val="00256ABB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083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centuation">
    <w:name w:val="Emphasis"/>
    <w:basedOn w:val="Policepardfaut"/>
    <w:uiPriority w:val="20"/>
    <w:qFormat/>
    <w:rsid w:val="00A6083E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F16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168F5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C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C9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6083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A60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6083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6083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6083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A6083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A6083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A6083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A6083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6083E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rsid w:val="00A6083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ous-titreCar">
    <w:name w:val="Sous-titre Car"/>
    <w:basedOn w:val="Policepardfaut"/>
    <w:link w:val="Sous-titre"/>
    <w:uiPriority w:val="11"/>
    <w:rsid w:val="00A608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A6083E"/>
    <w:rPr>
      <w:b/>
      <w:bCs/>
    </w:rPr>
  </w:style>
  <w:style w:type="paragraph" w:styleId="Sansinterligne">
    <w:name w:val="No Spacing"/>
    <w:uiPriority w:val="1"/>
    <w:qFormat/>
    <w:rsid w:val="00A6083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6083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6083E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083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083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A6083E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A6083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6083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A6083E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A6083E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08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ZS8Geo/qeZanZLdZ0TPCdO3lQ==">AMUW2mXk8uGN5JvWj2PRSWsJ4DdGg4rWJEpWoPOV1aUtKtBgBWkgJ9sZwqWg44H9Njhz3Ptt/fks16ImmLNKxIkNQ7DJVPS2MUpNUpgP+S9IO8SqiQa4QWx9OVchzrf+IgNS7/Qh7Xnq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1645</Words>
  <Characters>9051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Vicens</dc:creator>
  <cp:keywords/>
  <dc:description/>
  <cp:lastModifiedBy>Marie PICARD</cp:lastModifiedBy>
  <cp:revision>2</cp:revision>
  <dcterms:created xsi:type="dcterms:W3CDTF">2020-11-30T09:16:00Z</dcterms:created>
  <dcterms:modified xsi:type="dcterms:W3CDTF">2020-11-30T09:16:00Z</dcterms:modified>
</cp:coreProperties>
</file>